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1C1A6" w14:textId="77777777" w:rsidR="005B3BC8" w:rsidRPr="00A851A4" w:rsidRDefault="005B3BC8" w:rsidP="00775DA5">
      <w:pPr>
        <w:pStyle w:val="Heading1"/>
        <w:spacing w:line="240" w:lineRule="auto"/>
        <w:ind w:left="0"/>
        <w:rPr>
          <w:rFonts w:cs="Tahoma"/>
          <w:b/>
          <w:bCs/>
          <w:sz w:val="20"/>
          <w:szCs w:val="20"/>
          <w:lang w:val="en-US"/>
        </w:rPr>
      </w:pPr>
    </w:p>
    <w:tbl>
      <w:tblPr>
        <w:tblW w:w="5578" w:type="pct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377"/>
        <w:gridCol w:w="87"/>
        <w:gridCol w:w="1003"/>
        <w:gridCol w:w="165"/>
        <w:gridCol w:w="173"/>
        <w:gridCol w:w="734"/>
        <w:gridCol w:w="64"/>
        <w:gridCol w:w="1630"/>
        <w:gridCol w:w="974"/>
        <w:gridCol w:w="1052"/>
        <w:gridCol w:w="3184"/>
        <w:gridCol w:w="563"/>
        <w:gridCol w:w="789"/>
        <w:gridCol w:w="9"/>
        <w:gridCol w:w="1277"/>
        <w:gridCol w:w="35"/>
        <w:gridCol w:w="835"/>
      </w:tblGrid>
      <w:tr w:rsidR="005B3BC8" w:rsidRPr="00A851A4" w14:paraId="3E402923" w14:textId="77777777" w:rsidTr="00A851A4">
        <w:trPr>
          <w:trHeight w:val="1488"/>
        </w:trPr>
        <w:tc>
          <w:tcPr>
            <w:tcW w:w="1026" w:type="pct"/>
            <w:gridSpan w:val="4"/>
            <w:shd w:val="clear" w:color="auto" w:fill="DAEEF3"/>
            <w:vAlign w:val="center"/>
          </w:tcPr>
          <w:p w14:paraId="68EEB56C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B5BD40D" wp14:editId="6CE2DD26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10160</wp:posOffset>
                  </wp:positionV>
                  <wp:extent cx="1438275" cy="897255"/>
                  <wp:effectExtent l="0" t="0" r="0" b="4445"/>
                  <wp:wrapNone/>
                  <wp:docPr id="86" name="Picture 8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4418" b="99197" l="0" r="99499">
                                        <a14:foregroundMark x1="48872" y1="9237" x2="48872" y2="9237"/>
                                        <a14:foregroundMark x1="51128" y1="4418" x2="51128" y2="4418"/>
                                        <a14:foregroundMark x1="13784" y1="63454" x2="13784" y2="63454"/>
                                        <a14:foregroundMark x1="18296" y1="63454" x2="18296" y2="63454"/>
                                        <a14:foregroundMark x1="1754" y1="64257" x2="1754" y2="64257"/>
                                        <a14:foregroundMark x1="36090" y1="72691" x2="36090" y2="72691"/>
                                        <a14:foregroundMark x1="42607" y1="76305" x2="42607" y2="76305"/>
                                        <a14:foregroundMark x1="52381" y1="79920" x2="52381" y2="79920"/>
                                        <a14:foregroundMark x1="75188" y1="78313" x2="75188" y2="78313"/>
                                        <a14:foregroundMark x1="91479" y1="78313" x2="91479" y2="78313"/>
                                        <a14:foregroundMark x1="97243" y1="83936" x2="97243" y2="83936"/>
                                        <a14:foregroundMark x1="97744" y1="97590" x2="97744" y2="97590"/>
                                        <a14:foregroundMark x1="76942" y1="98394" x2="92481" y2="99598"/>
                                        <a14:foregroundMark x1="0" y1="97590" x2="33584" y2="99197"/>
                                        <a14:foregroundMark x1="33584" y1="99197" x2="63659" y2="97992"/>
                                        <a14:foregroundMark x1="63659" y1="97992" x2="33584" y2="89558"/>
                                        <a14:foregroundMark x1="33584" y1="89558" x2="4511" y2="93976"/>
                                        <a14:foregroundMark x1="4511" y1="93976" x2="19048" y2="96787"/>
                                        <a14:foregroundMark x1="67920" y1="99598" x2="85714" y2="97590"/>
                                        <a14:foregroundMark x1="71178" y1="93976" x2="99499" y2="9678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2" w:type="pct"/>
            <w:gridSpan w:val="12"/>
            <w:shd w:val="clear" w:color="auto" w:fill="DAEEF3"/>
            <w:vAlign w:val="center"/>
          </w:tcPr>
          <w:p w14:paraId="28B2F250" w14:textId="77777777" w:rsidR="005B3BC8" w:rsidRPr="00A851A4" w:rsidRDefault="005B3BC8" w:rsidP="00775DA5">
            <w:pPr>
              <w:spacing w:after="0" w:line="240" w:lineRule="auto"/>
              <w:rPr>
                <w:rFonts w:ascii="Tahoma" w:hAnsi="Tahoma" w:cs="Tahoma"/>
                <w:b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b/>
                <w:noProof/>
                <w:sz w:val="20"/>
                <w:szCs w:val="20"/>
                <w:lang w:val="id-ID"/>
              </w:rPr>
              <w:t>UNIVERSITAS MUHAMMADIYAH PROF</w:t>
            </w:r>
            <w:r w:rsidRPr="00A851A4">
              <w:rPr>
                <w:rFonts w:ascii="Tahoma" w:hAnsi="Tahoma" w:cs="Tahoma"/>
                <w:b/>
                <w:noProof/>
                <w:sz w:val="20"/>
                <w:szCs w:val="20"/>
              </w:rPr>
              <w:t>.</w:t>
            </w:r>
            <w:r w:rsidRPr="00A851A4">
              <w:rPr>
                <w:rFonts w:ascii="Tahoma" w:hAnsi="Tahoma" w:cs="Tahoma"/>
                <w:b/>
                <w:noProof/>
                <w:sz w:val="20"/>
                <w:szCs w:val="20"/>
                <w:lang w:val="id-ID"/>
              </w:rPr>
              <w:t xml:space="preserve"> DR HAMKA</w:t>
            </w:r>
          </w:p>
          <w:p w14:paraId="7406A720" w14:textId="77777777" w:rsidR="005B3BC8" w:rsidRPr="00A851A4" w:rsidRDefault="005B3BC8" w:rsidP="00775DA5">
            <w:pPr>
              <w:spacing w:after="0" w:line="240" w:lineRule="auto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noProof/>
                <w:sz w:val="20"/>
                <w:szCs w:val="20"/>
                <w:lang w:val="id-ID"/>
              </w:rPr>
              <w:t>FAKULTAS KEGURUAN DAN ILMU PENDIDIKA</w:t>
            </w:r>
            <w:r w:rsidRPr="00A851A4">
              <w:rPr>
                <w:rFonts w:ascii="Tahoma" w:hAnsi="Tahoma" w:cs="Tahoma"/>
                <w:b/>
                <w:noProof/>
                <w:sz w:val="20"/>
                <w:szCs w:val="20"/>
              </w:rPr>
              <w:t>N</w:t>
            </w:r>
          </w:p>
          <w:p w14:paraId="3E465C14" w14:textId="48F58CE1" w:rsidR="005B3BC8" w:rsidRPr="00A851A4" w:rsidRDefault="005B3BC8" w:rsidP="00775DA5">
            <w:pPr>
              <w:spacing w:after="0" w:line="240" w:lineRule="auto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noProof/>
                <w:sz w:val="20"/>
                <w:szCs w:val="20"/>
              </w:rPr>
              <w:t>PROGRAM STUDI PENDIDIKAN</w:t>
            </w:r>
            <w:r w:rsidR="00BE5DFE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GURU DAN SEKOLAH DASAR</w:t>
            </w:r>
          </w:p>
        </w:tc>
        <w:tc>
          <w:tcPr>
            <w:tcW w:w="302" w:type="pct"/>
            <w:gridSpan w:val="2"/>
            <w:shd w:val="clear" w:color="auto" w:fill="DAEEF3"/>
          </w:tcPr>
          <w:p w14:paraId="2C474302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A851A4">
              <w:rPr>
                <w:rFonts w:ascii="Tahoma" w:hAnsi="Tahoma" w:cs="Tahoma"/>
                <w:b/>
                <w:sz w:val="20"/>
                <w:szCs w:val="20"/>
              </w:rPr>
              <w:t>Kode</w:t>
            </w:r>
            <w:proofErr w:type="spellEnd"/>
            <w:r w:rsidRPr="00A851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b/>
                <w:sz w:val="20"/>
                <w:szCs w:val="20"/>
              </w:rPr>
              <w:t>Dokumen</w:t>
            </w:r>
            <w:proofErr w:type="spellEnd"/>
          </w:p>
          <w:p w14:paraId="44E2721A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3BC8" w:rsidRPr="00A851A4" w14:paraId="729A0868" w14:textId="77777777" w:rsidTr="00A851A4">
        <w:tc>
          <w:tcPr>
            <w:tcW w:w="5000" w:type="pct"/>
            <w:gridSpan w:val="18"/>
            <w:shd w:val="clear" w:color="auto" w:fill="DAEEF3"/>
          </w:tcPr>
          <w:p w14:paraId="3E76E773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b/>
                <w:sz w:val="20"/>
                <w:szCs w:val="20"/>
              </w:rPr>
              <w:t>RENCANA PEMBELAJARAN SEMESTER</w:t>
            </w:r>
          </w:p>
        </w:tc>
      </w:tr>
      <w:tr w:rsidR="00A851A4" w:rsidRPr="00A851A4" w14:paraId="263F5314" w14:textId="77777777" w:rsidTr="00A851A4">
        <w:tc>
          <w:tcPr>
            <w:tcW w:w="679" w:type="pct"/>
            <w:gridSpan w:val="3"/>
            <w:shd w:val="clear" w:color="auto" w:fill="E7E6E6" w:themeFill="background2"/>
          </w:tcPr>
          <w:p w14:paraId="1A41719F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sz w:val="20"/>
                <w:szCs w:val="20"/>
                <w:lang w:val="id-ID"/>
              </w:rPr>
              <w:t>MATA KULIAH</w:t>
            </w:r>
            <w:r w:rsidRPr="00A851A4">
              <w:rPr>
                <w:rFonts w:ascii="Tahoma" w:hAnsi="Tahoma" w:cs="Tahoma"/>
                <w:b/>
                <w:sz w:val="20"/>
                <w:szCs w:val="20"/>
              </w:rPr>
              <w:t xml:space="preserve"> (MK)</w:t>
            </w:r>
          </w:p>
        </w:tc>
        <w:tc>
          <w:tcPr>
            <w:tcW w:w="2004" w:type="pct"/>
            <w:gridSpan w:val="8"/>
            <w:shd w:val="clear" w:color="auto" w:fill="E7E6E6" w:themeFill="background2"/>
          </w:tcPr>
          <w:p w14:paraId="5BB0B3B5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sz w:val="20"/>
                <w:szCs w:val="20"/>
              </w:rPr>
              <w:t>KODE</w:t>
            </w:r>
          </w:p>
          <w:p w14:paraId="24EB0384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02" w:type="pct"/>
            <w:shd w:val="clear" w:color="auto" w:fill="E7E6E6" w:themeFill="background2"/>
          </w:tcPr>
          <w:p w14:paraId="66F2B3D8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noProof/>
                <w:sz w:val="20"/>
                <w:szCs w:val="20"/>
              </w:rPr>
              <w:t>Rumpun MK</w:t>
            </w:r>
          </w:p>
        </w:tc>
        <w:tc>
          <w:tcPr>
            <w:tcW w:w="468" w:type="pct"/>
            <w:gridSpan w:val="2"/>
            <w:shd w:val="clear" w:color="auto" w:fill="E7E6E6" w:themeFill="background2"/>
          </w:tcPr>
          <w:p w14:paraId="07EA5DF5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sz w:val="20"/>
                <w:szCs w:val="20"/>
                <w:lang w:val="id-ID"/>
              </w:rPr>
              <w:t>BOBOT</w:t>
            </w:r>
            <w:r w:rsidRPr="00A851A4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proofErr w:type="spellStart"/>
            <w:r w:rsidRPr="00A851A4">
              <w:rPr>
                <w:rFonts w:ascii="Tahoma" w:hAnsi="Tahoma" w:cs="Tahoma"/>
                <w:b/>
                <w:noProof/>
                <w:sz w:val="20"/>
                <w:szCs w:val="20"/>
              </w:rPr>
              <w:t>sks</w:t>
            </w:r>
            <w:proofErr w:type="spellEnd"/>
            <w:r w:rsidRPr="00A851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445" w:type="pct"/>
            <w:gridSpan w:val="2"/>
            <w:shd w:val="clear" w:color="auto" w:fill="E7E6E6" w:themeFill="background2"/>
          </w:tcPr>
          <w:p w14:paraId="4523367A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b/>
                <w:sz w:val="20"/>
                <w:szCs w:val="20"/>
                <w:lang w:val="id-ID"/>
              </w:rPr>
              <w:t>SEMESTER</w:t>
            </w:r>
          </w:p>
        </w:tc>
        <w:tc>
          <w:tcPr>
            <w:tcW w:w="302" w:type="pct"/>
            <w:gridSpan w:val="2"/>
            <w:shd w:val="clear" w:color="auto" w:fill="E7E6E6" w:themeFill="background2"/>
          </w:tcPr>
          <w:p w14:paraId="72EDC22E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A851A4">
              <w:rPr>
                <w:rFonts w:ascii="Tahoma" w:hAnsi="Tahoma" w:cs="Tahoma"/>
                <w:b/>
                <w:sz w:val="20"/>
                <w:szCs w:val="20"/>
              </w:rPr>
              <w:t>Tgl</w:t>
            </w:r>
            <w:proofErr w:type="spellEnd"/>
            <w:r w:rsidRPr="00A851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b/>
                <w:sz w:val="20"/>
                <w:szCs w:val="20"/>
                <w:lang w:val="id-ID"/>
              </w:rPr>
              <w:t>Penyusunan</w:t>
            </w:r>
          </w:p>
        </w:tc>
      </w:tr>
      <w:tr w:rsidR="00A851A4" w:rsidRPr="00A851A4" w14:paraId="41E8F479" w14:textId="77777777" w:rsidTr="00A851A4">
        <w:tc>
          <w:tcPr>
            <w:tcW w:w="679" w:type="pct"/>
            <w:gridSpan w:val="3"/>
          </w:tcPr>
          <w:p w14:paraId="6662DD30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Muamalah </w:t>
            </w:r>
          </w:p>
        </w:tc>
        <w:tc>
          <w:tcPr>
            <w:tcW w:w="2004" w:type="pct"/>
            <w:gridSpan w:val="8"/>
            <w:shd w:val="clear" w:color="auto" w:fill="auto"/>
          </w:tcPr>
          <w:p w14:paraId="79CC59BE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01085001</w:t>
            </w:r>
          </w:p>
        </w:tc>
        <w:tc>
          <w:tcPr>
            <w:tcW w:w="1102" w:type="pct"/>
            <w:shd w:val="clear" w:color="auto" w:fill="auto"/>
          </w:tcPr>
          <w:p w14:paraId="2F9BD006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Al-Islam dan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Kemuhammadiyahan</w:t>
            </w:r>
            <w:proofErr w:type="spellEnd"/>
          </w:p>
        </w:tc>
        <w:tc>
          <w:tcPr>
            <w:tcW w:w="195" w:type="pct"/>
            <w:shd w:val="clear" w:color="auto" w:fill="auto"/>
          </w:tcPr>
          <w:p w14:paraId="078855B8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sz w:val="20"/>
                <w:szCs w:val="20"/>
                <w:lang w:val="id-ID"/>
              </w:rPr>
              <w:t>T</w:t>
            </w:r>
            <w:r w:rsidRPr="00A851A4">
              <w:rPr>
                <w:rFonts w:ascii="Tahoma" w:hAnsi="Tahoma" w:cs="Tahoma"/>
                <w:b/>
                <w:sz w:val="20"/>
                <w:szCs w:val="20"/>
              </w:rPr>
              <w:t>= 2</w:t>
            </w:r>
          </w:p>
          <w:p w14:paraId="144D17AA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6" w:type="pct"/>
            <w:gridSpan w:val="2"/>
          </w:tcPr>
          <w:p w14:paraId="6C91817D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sz w:val="20"/>
                <w:szCs w:val="20"/>
              </w:rPr>
              <w:t>P= 0</w:t>
            </w:r>
          </w:p>
          <w:p w14:paraId="2521831C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11AF95D4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14:paraId="18139287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>20/09/2021</w:t>
            </w:r>
          </w:p>
        </w:tc>
      </w:tr>
      <w:tr w:rsidR="005B3BC8" w:rsidRPr="00A851A4" w14:paraId="625F972F" w14:textId="77777777" w:rsidTr="00A851A4">
        <w:tc>
          <w:tcPr>
            <w:tcW w:w="679" w:type="pct"/>
            <w:gridSpan w:val="3"/>
            <w:vMerge w:val="restart"/>
          </w:tcPr>
          <w:p w14:paraId="20F79EF9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sz w:val="20"/>
                <w:szCs w:val="20"/>
              </w:rPr>
              <w:t>OTORISASI</w:t>
            </w:r>
          </w:p>
        </w:tc>
        <w:tc>
          <w:tcPr>
            <w:tcW w:w="2004" w:type="pct"/>
            <w:gridSpan w:val="8"/>
            <w:shd w:val="clear" w:color="auto" w:fill="E7E6E6" w:themeFill="background2"/>
          </w:tcPr>
          <w:p w14:paraId="569A8834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noProof/>
                <w:sz w:val="20"/>
                <w:szCs w:val="20"/>
              </w:rPr>
              <w:t>Pengembang RPS</w:t>
            </w:r>
          </w:p>
        </w:tc>
        <w:tc>
          <w:tcPr>
            <w:tcW w:w="1102" w:type="pct"/>
            <w:shd w:val="clear" w:color="auto" w:fill="E7E6E6" w:themeFill="background2"/>
          </w:tcPr>
          <w:p w14:paraId="01681341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noProof/>
                <w:sz w:val="20"/>
                <w:szCs w:val="20"/>
              </w:rPr>
              <w:t>Koordinator MK</w:t>
            </w:r>
          </w:p>
        </w:tc>
        <w:tc>
          <w:tcPr>
            <w:tcW w:w="1215" w:type="pct"/>
            <w:gridSpan w:val="6"/>
            <w:shd w:val="clear" w:color="auto" w:fill="E7E6E6" w:themeFill="background2"/>
          </w:tcPr>
          <w:p w14:paraId="10B7485B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noProof/>
                <w:sz w:val="20"/>
                <w:szCs w:val="20"/>
              </w:rPr>
              <w:t>Ketua PRODI</w:t>
            </w:r>
          </w:p>
        </w:tc>
      </w:tr>
      <w:tr w:rsidR="005B3BC8" w:rsidRPr="00A851A4" w14:paraId="019B6A83" w14:textId="77777777" w:rsidTr="00A851A4">
        <w:trPr>
          <w:trHeight w:val="509"/>
        </w:trPr>
        <w:tc>
          <w:tcPr>
            <w:tcW w:w="679" w:type="pct"/>
            <w:gridSpan w:val="3"/>
            <w:vMerge/>
          </w:tcPr>
          <w:p w14:paraId="0837E066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200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2A85DA7" w14:textId="77777777" w:rsidR="005B3BC8" w:rsidRPr="00BE5DFE" w:rsidRDefault="005B3BC8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E5DFE"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  <w:t>Tim Dosen AIK FKIP Uhamka</w:t>
            </w:r>
          </w:p>
          <w:p w14:paraId="3FEDD004" w14:textId="7FF7B7A1" w:rsidR="00467ECD" w:rsidRPr="00A851A4" w:rsidRDefault="00467ECD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2151FD4D" w14:textId="02A49FD4" w:rsidR="005B3BC8" w:rsidRPr="00A851A4" w:rsidRDefault="00BE5DFE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Wakil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Dekan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IV FKIP</w:t>
            </w:r>
          </w:p>
        </w:tc>
        <w:tc>
          <w:tcPr>
            <w:tcW w:w="1215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6F3043" w14:textId="74EFAE5D" w:rsidR="005B3BC8" w:rsidRPr="00A851A4" w:rsidRDefault="00A851A4" w:rsidP="00A851A4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Dr. </w:t>
            </w:r>
            <w:proofErr w:type="spellStart"/>
            <w:r w:rsidR="00BE5DFE">
              <w:rPr>
                <w:rFonts w:ascii="Tahoma" w:hAnsi="Tahoma" w:cs="Tahoma"/>
                <w:b/>
                <w:sz w:val="20"/>
                <w:szCs w:val="20"/>
              </w:rPr>
              <w:t>Mimin</w:t>
            </w:r>
            <w:proofErr w:type="spellEnd"/>
            <w:r w:rsidR="00BE5DFE">
              <w:rPr>
                <w:rFonts w:ascii="Tahoma" w:hAnsi="Tahoma" w:cs="Tahoma"/>
                <w:b/>
                <w:sz w:val="20"/>
                <w:szCs w:val="20"/>
              </w:rPr>
              <w:t xml:space="preserve"> Minawati,M.Pd.</w:t>
            </w:r>
            <w:bookmarkStart w:id="0" w:name="_GoBack"/>
            <w:bookmarkEnd w:id="0"/>
          </w:p>
        </w:tc>
      </w:tr>
      <w:tr w:rsidR="005B3BC8" w:rsidRPr="00A851A4" w14:paraId="14B50A6E" w14:textId="77777777" w:rsidTr="00A851A4">
        <w:tc>
          <w:tcPr>
            <w:tcW w:w="649" w:type="pct"/>
            <w:gridSpan w:val="2"/>
            <w:vMerge w:val="restart"/>
            <w:shd w:val="clear" w:color="auto" w:fill="auto"/>
          </w:tcPr>
          <w:p w14:paraId="4251D3D8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noProof/>
                <w:sz w:val="20"/>
                <w:szCs w:val="20"/>
              </w:rPr>
              <w:t>Capaian Pembelajaran</w:t>
            </w:r>
            <w:r w:rsidRPr="00A851A4">
              <w:rPr>
                <w:rFonts w:ascii="Tahoma" w:hAnsi="Tahoma" w:cs="Tahoma"/>
                <w:b/>
                <w:sz w:val="20"/>
                <w:szCs w:val="20"/>
              </w:rPr>
              <w:t xml:space="preserve"> (CP)</w:t>
            </w:r>
          </w:p>
        </w:tc>
        <w:tc>
          <w:tcPr>
            <w:tcW w:w="2034" w:type="pct"/>
            <w:gridSpan w:val="9"/>
          </w:tcPr>
          <w:p w14:paraId="5838DE69" w14:textId="77777777" w:rsidR="005B3BC8" w:rsidRPr="00A851A4" w:rsidRDefault="005B3BC8" w:rsidP="00775DA5">
            <w:pPr>
              <w:tabs>
                <w:tab w:val="left" w:pos="1806"/>
              </w:tabs>
              <w:spacing w:line="240" w:lineRule="auto"/>
              <w:rPr>
                <w:rFonts w:ascii="Tahoma" w:hAnsi="Tahoma" w:cs="Tahoma"/>
                <w:b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sz w:val="20"/>
                <w:szCs w:val="20"/>
                <w:lang w:eastAsia="id-ID"/>
              </w:rPr>
              <w:t xml:space="preserve">CPL-PRODI yang </w:t>
            </w:r>
            <w:proofErr w:type="spellStart"/>
            <w:r w:rsidRPr="00A851A4">
              <w:rPr>
                <w:rFonts w:ascii="Tahoma" w:hAnsi="Tahoma" w:cs="Tahoma"/>
                <w:b/>
                <w:sz w:val="20"/>
                <w:szCs w:val="20"/>
                <w:lang w:eastAsia="id-ID"/>
              </w:rPr>
              <w:t>dibebankan</w:t>
            </w:r>
            <w:proofErr w:type="spellEnd"/>
            <w:r w:rsidRPr="00A851A4">
              <w:rPr>
                <w:rFonts w:ascii="Tahoma" w:hAnsi="Tahoma" w:cs="Tahoma"/>
                <w:b/>
                <w:sz w:val="20"/>
                <w:szCs w:val="20"/>
                <w:lang w:eastAsia="id-ID"/>
              </w:rPr>
              <w:t xml:space="preserve"> pada MK       </w:t>
            </w:r>
          </w:p>
        </w:tc>
        <w:tc>
          <w:tcPr>
            <w:tcW w:w="2317" w:type="pct"/>
            <w:gridSpan w:val="7"/>
            <w:tcBorders>
              <w:bottom w:val="single" w:sz="8" w:space="0" w:color="FFFFFF"/>
            </w:tcBorders>
          </w:tcPr>
          <w:p w14:paraId="18B93864" w14:textId="77777777" w:rsidR="005B3BC8" w:rsidRPr="00A851A4" w:rsidRDefault="005B3BC8" w:rsidP="00775DA5">
            <w:pPr>
              <w:tabs>
                <w:tab w:val="left" w:pos="1806"/>
              </w:tabs>
              <w:spacing w:line="240" w:lineRule="auto"/>
              <w:rPr>
                <w:rFonts w:ascii="Tahoma" w:hAnsi="Tahoma" w:cs="Tahoma"/>
                <w:b/>
                <w:sz w:val="20"/>
                <w:szCs w:val="20"/>
                <w:lang w:eastAsia="id-ID"/>
              </w:rPr>
            </w:pPr>
          </w:p>
        </w:tc>
      </w:tr>
      <w:tr w:rsidR="005B3BC8" w:rsidRPr="00A851A4" w14:paraId="7701102D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005DD6FC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4" w:type="pct"/>
            <w:gridSpan w:val="3"/>
          </w:tcPr>
          <w:p w14:paraId="2B0D3DCA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sz w:val="20"/>
                <w:szCs w:val="20"/>
                <w:lang w:eastAsia="id-ID"/>
              </w:rPr>
              <w:t>CPL1</w:t>
            </w:r>
          </w:p>
        </w:tc>
        <w:tc>
          <w:tcPr>
            <w:tcW w:w="3917" w:type="pct"/>
            <w:gridSpan w:val="13"/>
          </w:tcPr>
          <w:p w14:paraId="360849B9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>S1 Bertakwa kepada Tuhan Yang Maha Esa dan mampu menunjukkan sikap religius.</w:t>
            </w:r>
          </w:p>
        </w:tc>
      </w:tr>
      <w:tr w:rsidR="005B3BC8" w:rsidRPr="00A851A4" w14:paraId="16B6B884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7ED6839B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4" w:type="pct"/>
            <w:gridSpan w:val="3"/>
          </w:tcPr>
          <w:p w14:paraId="0683DBDB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sz w:val="20"/>
                <w:szCs w:val="20"/>
                <w:lang w:eastAsia="id-ID"/>
              </w:rPr>
              <w:t>CPL2</w:t>
            </w:r>
          </w:p>
        </w:tc>
        <w:tc>
          <w:tcPr>
            <w:tcW w:w="3917" w:type="pct"/>
            <w:gridSpan w:val="13"/>
          </w:tcPr>
          <w:p w14:paraId="0B960E7E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>S2 Menjunjung tinggi nilai kemanusiaan dalam menjalankan tugas berdasarkan agama, moral, dan etika.</w:t>
            </w:r>
          </w:p>
        </w:tc>
      </w:tr>
      <w:tr w:rsidR="005B3BC8" w:rsidRPr="00A851A4" w14:paraId="47978600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7AD15107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4" w:type="pct"/>
            <w:gridSpan w:val="3"/>
          </w:tcPr>
          <w:p w14:paraId="4B1E78C5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sz w:val="20"/>
                <w:szCs w:val="20"/>
                <w:lang w:eastAsia="id-ID"/>
              </w:rPr>
              <w:t>CPL3</w:t>
            </w:r>
          </w:p>
        </w:tc>
        <w:tc>
          <w:tcPr>
            <w:tcW w:w="3917" w:type="pct"/>
            <w:gridSpan w:val="13"/>
          </w:tcPr>
          <w:p w14:paraId="6B0C07E3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>S11 Menjunjung tinggi universalitas nilai ajaran Islam yang berpusat pada ketauhidan.</w:t>
            </w:r>
          </w:p>
        </w:tc>
      </w:tr>
      <w:tr w:rsidR="005B3BC8" w:rsidRPr="00A851A4" w14:paraId="104A801D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1AFC95A1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4" w:type="pct"/>
            <w:gridSpan w:val="3"/>
          </w:tcPr>
          <w:p w14:paraId="6704FCFB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sz w:val="20"/>
                <w:szCs w:val="20"/>
                <w:lang w:eastAsia="id-ID"/>
              </w:rPr>
              <w:t>CPL4</w:t>
            </w:r>
          </w:p>
        </w:tc>
        <w:tc>
          <w:tcPr>
            <w:tcW w:w="3917" w:type="pct"/>
            <w:gridSpan w:val="13"/>
          </w:tcPr>
          <w:p w14:paraId="456A0B90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>S12 Menyadari diri sebagai abdi dan khalifah di muka bumi.</w:t>
            </w:r>
          </w:p>
        </w:tc>
      </w:tr>
      <w:tr w:rsidR="005B3BC8" w:rsidRPr="00A851A4" w14:paraId="4C56F4E5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15218220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4" w:type="pct"/>
            <w:gridSpan w:val="3"/>
          </w:tcPr>
          <w:p w14:paraId="4189B1D5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sz w:val="20"/>
                <w:szCs w:val="20"/>
                <w:lang w:eastAsia="id-ID"/>
              </w:rPr>
              <w:t>CPL5</w:t>
            </w:r>
          </w:p>
        </w:tc>
        <w:tc>
          <w:tcPr>
            <w:tcW w:w="3917" w:type="pct"/>
            <w:gridSpan w:val="13"/>
          </w:tcPr>
          <w:p w14:paraId="5A7818A9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 xml:space="preserve">S13 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Mampu menerima keyakinan bahwa agama Islam adalah agama rahmatan lil alamin.</w:t>
            </w:r>
          </w:p>
        </w:tc>
      </w:tr>
      <w:tr w:rsidR="005B3BC8" w:rsidRPr="00A851A4" w14:paraId="38506CCE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3EFDC571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4" w:type="pct"/>
            <w:gridSpan w:val="3"/>
          </w:tcPr>
          <w:p w14:paraId="288C4822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sz w:val="20"/>
                <w:szCs w:val="20"/>
                <w:lang w:eastAsia="id-ID"/>
              </w:rPr>
              <w:t>CPL5</w:t>
            </w:r>
          </w:p>
        </w:tc>
        <w:tc>
          <w:tcPr>
            <w:tcW w:w="3917" w:type="pct"/>
            <w:gridSpan w:val="13"/>
          </w:tcPr>
          <w:p w14:paraId="28B81027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P12 Memahami arti penting agama, keberagamaan yang mencerahkan, dan penghargaan terhadap keragaman dalam beragama.</w:t>
            </w:r>
          </w:p>
        </w:tc>
      </w:tr>
      <w:tr w:rsidR="005B3BC8" w:rsidRPr="00A851A4" w14:paraId="1BCF3669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006ADD00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4" w:type="pct"/>
            <w:gridSpan w:val="3"/>
          </w:tcPr>
          <w:p w14:paraId="1EAD0B64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sz w:val="20"/>
                <w:szCs w:val="20"/>
                <w:lang w:eastAsia="id-ID"/>
              </w:rPr>
              <w:t>CPL6</w:t>
            </w:r>
          </w:p>
        </w:tc>
        <w:tc>
          <w:tcPr>
            <w:tcW w:w="3917" w:type="pct"/>
            <w:gridSpan w:val="13"/>
          </w:tcPr>
          <w:p w14:paraId="6F9AAC41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Pr="00A851A4"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  <w:t xml:space="preserve">13 </w:t>
            </w: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>Memahami Islam sebagai doktrin yang berkemajuan.</w:t>
            </w:r>
          </w:p>
        </w:tc>
      </w:tr>
      <w:tr w:rsidR="005B3BC8" w:rsidRPr="00A851A4" w14:paraId="037B39E2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77670E84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4" w:type="pct"/>
            <w:gridSpan w:val="3"/>
          </w:tcPr>
          <w:p w14:paraId="47A4DCE2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sz w:val="20"/>
                <w:szCs w:val="20"/>
                <w:lang w:eastAsia="id-ID"/>
              </w:rPr>
              <w:t>CPL7</w:t>
            </w:r>
          </w:p>
        </w:tc>
        <w:tc>
          <w:tcPr>
            <w:tcW w:w="3917" w:type="pct"/>
            <w:gridSpan w:val="13"/>
          </w:tcPr>
          <w:p w14:paraId="1ABA988E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>KU9 Mampu menerapkan ajaran Islam dalam kehidupan pribadi, keluarga, masyarakat, dan dunia profesi.</w:t>
            </w:r>
          </w:p>
        </w:tc>
      </w:tr>
      <w:tr w:rsidR="005B3BC8" w:rsidRPr="00A851A4" w14:paraId="4EA0FD57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296852B8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4" w:type="pct"/>
            <w:gridSpan w:val="3"/>
          </w:tcPr>
          <w:p w14:paraId="223A187D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sz w:val="20"/>
                <w:szCs w:val="20"/>
                <w:lang w:eastAsia="id-ID"/>
              </w:rPr>
              <w:t>CPL8</w:t>
            </w:r>
          </w:p>
        </w:tc>
        <w:tc>
          <w:tcPr>
            <w:tcW w:w="3917" w:type="pct"/>
            <w:gridSpan w:val="13"/>
          </w:tcPr>
          <w:p w14:paraId="29CA3D5E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>KK37 Mampu memotivasi diri, keluarga, peserta didik dan lingkungan sosial untuk beragama yang transformatif.</w:t>
            </w:r>
          </w:p>
        </w:tc>
      </w:tr>
      <w:tr w:rsidR="005B3BC8" w:rsidRPr="00A851A4" w14:paraId="6B311116" w14:textId="77777777" w:rsidTr="00A851A4">
        <w:trPr>
          <w:trHeight w:val="296"/>
        </w:trPr>
        <w:tc>
          <w:tcPr>
            <w:tcW w:w="649" w:type="pct"/>
            <w:gridSpan w:val="2"/>
            <w:vMerge/>
            <w:shd w:val="clear" w:color="auto" w:fill="auto"/>
          </w:tcPr>
          <w:p w14:paraId="1123C34E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34" w:type="pct"/>
            <w:gridSpan w:val="9"/>
          </w:tcPr>
          <w:p w14:paraId="240852DE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id-ID"/>
              </w:rPr>
            </w:pPr>
            <w:proofErr w:type="spellStart"/>
            <w:r w:rsidRPr="00A851A4">
              <w:rPr>
                <w:rFonts w:ascii="Tahoma" w:hAnsi="Tahoma" w:cs="Tahoma"/>
                <w:b/>
                <w:sz w:val="20"/>
                <w:szCs w:val="20"/>
                <w:lang w:eastAsia="id-ID"/>
              </w:rPr>
              <w:t>Capaian</w:t>
            </w:r>
            <w:proofErr w:type="spellEnd"/>
            <w:r w:rsidRPr="00A851A4">
              <w:rPr>
                <w:rFonts w:ascii="Tahoma" w:hAnsi="Tahoma" w:cs="Tahoma"/>
                <w:b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b/>
                <w:sz w:val="20"/>
                <w:szCs w:val="20"/>
                <w:lang w:eastAsia="id-ID"/>
              </w:rPr>
              <w:t>Pembelajaran</w:t>
            </w:r>
            <w:proofErr w:type="spellEnd"/>
            <w:r w:rsidRPr="00A851A4">
              <w:rPr>
                <w:rFonts w:ascii="Tahoma" w:hAnsi="Tahoma" w:cs="Tahoma"/>
                <w:b/>
                <w:sz w:val="20"/>
                <w:szCs w:val="20"/>
                <w:lang w:eastAsia="id-ID"/>
              </w:rPr>
              <w:t xml:space="preserve"> Mata </w:t>
            </w:r>
            <w:proofErr w:type="spellStart"/>
            <w:r w:rsidRPr="00A851A4">
              <w:rPr>
                <w:rFonts w:ascii="Tahoma" w:hAnsi="Tahoma" w:cs="Tahoma"/>
                <w:b/>
                <w:sz w:val="20"/>
                <w:szCs w:val="20"/>
                <w:lang w:eastAsia="id-ID"/>
              </w:rPr>
              <w:t>Kuliah</w:t>
            </w:r>
            <w:proofErr w:type="spellEnd"/>
            <w:r w:rsidRPr="00A851A4">
              <w:rPr>
                <w:rFonts w:ascii="Tahoma" w:hAnsi="Tahoma" w:cs="Tahoma"/>
                <w:b/>
                <w:sz w:val="20"/>
                <w:szCs w:val="20"/>
                <w:lang w:eastAsia="id-ID"/>
              </w:rPr>
              <w:t xml:space="preserve"> (CPMK)</w:t>
            </w:r>
          </w:p>
        </w:tc>
        <w:tc>
          <w:tcPr>
            <w:tcW w:w="2317" w:type="pct"/>
            <w:gridSpan w:val="7"/>
            <w:tcBorders>
              <w:top w:val="nil"/>
              <w:bottom w:val="nil"/>
            </w:tcBorders>
          </w:tcPr>
          <w:p w14:paraId="6E5FC5B8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id-ID"/>
              </w:rPr>
            </w:pPr>
          </w:p>
        </w:tc>
      </w:tr>
      <w:tr w:rsidR="005B3BC8" w:rsidRPr="00A851A4" w14:paraId="785DC295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546972E6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94" w:type="pct"/>
            <w:gridSpan w:val="4"/>
          </w:tcPr>
          <w:p w14:paraId="6C69CFC6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  <w:t>CPMK1</w:t>
            </w:r>
          </w:p>
        </w:tc>
        <w:tc>
          <w:tcPr>
            <w:tcW w:w="3857" w:type="pct"/>
            <w:gridSpan w:val="12"/>
          </w:tcPr>
          <w:p w14:paraId="3254C030" w14:textId="77777777" w:rsidR="005B3BC8" w:rsidRPr="00A851A4" w:rsidRDefault="005B3BC8" w:rsidP="00775DA5">
            <w:pPr>
              <w:pStyle w:val="TableParagraph"/>
              <w:numPr>
                <w:ilvl w:val="0"/>
                <w:numId w:val="5"/>
              </w:numPr>
              <w:tabs>
                <w:tab w:val="left" w:pos="521"/>
              </w:tabs>
              <w:ind w:left="237" w:hanging="283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Mampu menumbuhkan sikap ketaqwaan kepada Allah melalui kajian terhadap dasar-dasar Muamalah</w:t>
            </w:r>
            <w:r w:rsidRPr="00A851A4">
              <w:rPr>
                <w:rFonts w:ascii="Tahoma" w:hAnsi="Tahoma" w:cs="Tahoma"/>
                <w:spacing w:val="-24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(M1)</w:t>
            </w:r>
          </w:p>
        </w:tc>
      </w:tr>
      <w:tr w:rsidR="005B3BC8" w:rsidRPr="00A851A4" w14:paraId="16FD98FF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3FFEC378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94" w:type="pct"/>
            <w:gridSpan w:val="4"/>
          </w:tcPr>
          <w:p w14:paraId="2B9D9774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  <w:t>CPMK2</w:t>
            </w:r>
          </w:p>
        </w:tc>
        <w:tc>
          <w:tcPr>
            <w:tcW w:w="3857" w:type="pct"/>
            <w:gridSpan w:val="12"/>
          </w:tcPr>
          <w:p w14:paraId="57C81435" w14:textId="77777777" w:rsidR="005B3BC8" w:rsidRPr="00A851A4" w:rsidRDefault="005B3BC8" w:rsidP="00775DA5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ind w:hanging="766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Mampu menunjukkan sikap mendukung dan mengusahakan implementasi Muamalah ke dalam</w:t>
            </w:r>
          </w:p>
          <w:p w14:paraId="31BC11A4" w14:textId="77777777" w:rsidR="005B3BC8" w:rsidRPr="00A851A4" w:rsidRDefault="0077307F" w:rsidP="00775DA5">
            <w:pPr>
              <w:pStyle w:val="TableParagraph"/>
              <w:tabs>
                <w:tab w:val="left" w:pos="237"/>
              </w:tabs>
              <w:ind w:left="-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lingkup kehidu</w:t>
            </w:r>
            <w:r w:rsidR="005B3BC8" w:rsidRPr="00A851A4">
              <w:rPr>
                <w:rFonts w:ascii="Tahoma" w:hAnsi="Tahoma" w:cs="Tahoma"/>
                <w:sz w:val="20"/>
                <w:szCs w:val="20"/>
              </w:rPr>
              <w:t>pan keluarga</w:t>
            </w:r>
            <w:r w:rsidR="005B3BC8" w:rsidRPr="00A851A4">
              <w:rPr>
                <w:rFonts w:ascii="Tahoma" w:hAnsi="Tahoma" w:cs="Tahoma"/>
                <w:spacing w:val="-38"/>
                <w:sz w:val="20"/>
                <w:szCs w:val="20"/>
              </w:rPr>
              <w:t xml:space="preserve"> </w:t>
            </w:r>
            <w:r w:rsidR="005B3BC8" w:rsidRPr="00A851A4">
              <w:rPr>
                <w:rFonts w:ascii="Tahoma" w:hAnsi="Tahoma" w:cs="Tahoma"/>
                <w:sz w:val="20"/>
                <w:szCs w:val="20"/>
              </w:rPr>
              <w:t>(M2)</w:t>
            </w:r>
          </w:p>
        </w:tc>
      </w:tr>
      <w:tr w:rsidR="005B3BC8" w:rsidRPr="00A851A4" w14:paraId="7B70710A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19E32F01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94" w:type="pct"/>
            <w:gridSpan w:val="4"/>
          </w:tcPr>
          <w:p w14:paraId="3B8EEDF7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  <w:t>CPMK3</w:t>
            </w:r>
          </w:p>
        </w:tc>
        <w:tc>
          <w:tcPr>
            <w:tcW w:w="3857" w:type="pct"/>
            <w:gridSpan w:val="12"/>
          </w:tcPr>
          <w:p w14:paraId="754BE3D6" w14:textId="77777777" w:rsidR="005B3BC8" w:rsidRPr="00A851A4" w:rsidRDefault="005B3BC8" w:rsidP="00775DA5">
            <w:pPr>
              <w:pStyle w:val="TableParagraph"/>
              <w:numPr>
                <w:ilvl w:val="0"/>
                <w:numId w:val="5"/>
              </w:numPr>
              <w:ind w:left="379" w:hanging="425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Mampu menunjukkan ajaran islam tentang keluarga sebagai manifestasi Islam yang berkemajuan</w:t>
            </w:r>
            <w:r w:rsidRPr="00A851A4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(M3).</w:t>
            </w:r>
          </w:p>
        </w:tc>
      </w:tr>
      <w:tr w:rsidR="005B3BC8" w:rsidRPr="00A851A4" w14:paraId="21678574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23AD86D8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94" w:type="pct"/>
            <w:gridSpan w:val="4"/>
          </w:tcPr>
          <w:p w14:paraId="531AC9D6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  <w:t>CPMK4</w:t>
            </w:r>
          </w:p>
        </w:tc>
        <w:tc>
          <w:tcPr>
            <w:tcW w:w="3857" w:type="pct"/>
            <w:gridSpan w:val="12"/>
          </w:tcPr>
          <w:p w14:paraId="45BDE784" w14:textId="77777777" w:rsidR="005B3BC8" w:rsidRPr="00A851A4" w:rsidRDefault="005B3BC8" w:rsidP="00775DA5">
            <w:pPr>
              <w:pStyle w:val="ListParagraph"/>
              <w:numPr>
                <w:ilvl w:val="0"/>
                <w:numId w:val="5"/>
              </w:numPr>
              <w:ind w:left="379" w:hanging="425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Mampu merumuskan strategi penerapan konsep keluarga sakinah ke dalam kehidupan kontemporer saat ini</w:t>
            </w:r>
            <w:r w:rsidRPr="00A851A4">
              <w:rPr>
                <w:rFonts w:ascii="Tahoma" w:hAnsi="Tahoma" w:cs="Tahoma"/>
                <w:spacing w:val="-25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(M4).</w:t>
            </w:r>
          </w:p>
        </w:tc>
      </w:tr>
      <w:tr w:rsidR="005B3BC8" w:rsidRPr="00A851A4" w14:paraId="0CD17B45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1B776618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34" w:type="pct"/>
            <w:gridSpan w:val="9"/>
          </w:tcPr>
          <w:p w14:paraId="4E946DFA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noProof/>
                <w:sz w:val="20"/>
                <w:szCs w:val="20"/>
                <w:lang w:eastAsia="id-ID"/>
              </w:rPr>
              <w:t>Kemampuan akhir tiap tahapan belajar (Sub-CPMK)</w:t>
            </w:r>
          </w:p>
        </w:tc>
        <w:tc>
          <w:tcPr>
            <w:tcW w:w="2317" w:type="pct"/>
            <w:gridSpan w:val="7"/>
          </w:tcPr>
          <w:p w14:paraId="2F4BDFB2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</w:pPr>
          </w:p>
        </w:tc>
      </w:tr>
      <w:tr w:rsidR="005B3BC8" w:rsidRPr="00A851A4" w14:paraId="02F89FE9" w14:textId="77777777" w:rsidTr="001A49E3">
        <w:tc>
          <w:tcPr>
            <w:tcW w:w="649" w:type="pct"/>
            <w:gridSpan w:val="2"/>
            <w:vMerge/>
            <w:shd w:val="clear" w:color="auto" w:fill="auto"/>
          </w:tcPr>
          <w:p w14:paraId="5B72C41B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0" w:type="pct"/>
            <w:gridSpan w:val="6"/>
          </w:tcPr>
          <w:p w14:paraId="5CDA28EE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  <w:t>Sub-CPMK1</w:t>
            </w:r>
          </w:p>
        </w:tc>
        <w:tc>
          <w:tcPr>
            <w:tcW w:w="3582" w:type="pct"/>
            <w:gridSpan w:val="10"/>
          </w:tcPr>
          <w:p w14:paraId="38612C98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siap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mengikuti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perkuliahan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terbangun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tim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work</w:t>
            </w:r>
            <w:r w:rsidRPr="00A851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memahami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ruang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lingkup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materi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dan model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pembelajaran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serta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memahami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teknik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survey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lapangan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</w:p>
        </w:tc>
      </w:tr>
      <w:tr w:rsidR="005B3BC8" w:rsidRPr="00A851A4" w14:paraId="25300144" w14:textId="77777777" w:rsidTr="001A49E3">
        <w:tc>
          <w:tcPr>
            <w:tcW w:w="649" w:type="pct"/>
            <w:gridSpan w:val="2"/>
            <w:vMerge/>
            <w:shd w:val="clear" w:color="auto" w:fill="auto"/>
          </w:tcPr>
          <w:p w14:paraId="171B5536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0" w:type="pct"/>
            <w:gridSpan w:val="6"/>
          </w:tcPr>
          <w:p w14:paraId="0EA0A881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  <w:t>Sub-CPMK2</w:t>
            </w:r>
          </w:p>
        </w:tc>
        <w:tc>
          <w:tcPr>
            <w:tcW w:w="3582" w:type="pct"/>
            <w:gridSpan w:val="10"/>
          </w:tcPr>
          <w:p w14:paraId="446D039A" w14:textId="77777777" w:rsidR="005B3BC8" w:rsidRPr="009E0C33" w:rsidRDefault="005B3BC8" w:rsidP="00ED29B3">
            <w:pPr>
              <w:pStyle w:val="TableParagraph"/>
              <w:spacing w:before="96"/>
              <w:ind w:right="372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Mahasiwa memahami </w:t>
            </w:r>
            <w:r w:rsidR="00ED29B3" w:rsidRPr="00A851A4">
              <w:rPr>
                <w:rFonts w:ascii="Tahoma" w:hAnsi="Tahoma" w:cs="Tahoma"/>
                <w:sz w:val="20"/>
                <w:szCs w:val="20"/>
              </w:rPr>
              <w:t>Pengertian, Urgensi, Ruang Lingkup,</w:t>
            </w:r>
            <w:r w:rsidR="00ED29B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D29B3" w:rsidRPr="00A851A4">
              <w:rPr>
                <w:rFonts w:ascii="Tahoma" w:hAnsi="Tahoma" w:cs="Tahoma"/>
                <w:sz w:val="20"/>
                <w:szCs w:val="20"/>
              </w:rPr>
              <w:t xml:space="preserve"> Prinsip</w:t>
            </w:r>
            <w:r w:rsidR="00ED29B3">
              <w:rPr>
                <w:rFonts w:ascii="Tahoma" w:hAnsi="Tahoma" w:cs="Tahoma"/>
                <w:sz w:val="20"/>
                <w:szCs w:val="20"/>
              </w:rPr>
              <w:t xml:space="preserve"> Mumalah dan akad</w:t>
            </w:r>
            <w:r w:rsidRPr="00A851A4">
              <w:rPr>
                <w:rFonts w:ascii="Tahoma" w:hAnsi="Tahoma" w:cs="Tahoma"/>
                <w:sz w:val="20"/>
                <w:szCs w:val="20"/>
              </w:rPr>
              <w:t xml:space="preserve"> dalam ajaran islam</w:t>
            </w:r>
            <w:r w:rsidRPr="00A851A4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</w:p>
        </w:tc>
      </w:tr>
      <w:tr w:rsidR="005B3BC8" w:rsidRPr="00A851A4" w14:paraId="6C8D8B73" w14:textId="77777777" w:rsidTr="001A49E3">
        <w:tc>
          <w:tcPr>
            <w:tcW w:w="649" w:type="pct"/>
            <w:gridSpan w:val="2"/>
            <w:vMerge/>
            <w:shd w:val="clear" w:color="auto" w:fill="auto"/>
          </w:tcPr>
          <w:p w14:paraId="3DAD4AC5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0" w:type="pct"/>
            <w:gridSpan w:val="6"/>
          </w:tcPr>
          <w:p w14:paraId="3C1A42D4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  <w:t>Sub-CPMK3</w:t>
            </w:r>
          </w:p>
        </w:tc>
        <w:tc>
          <w:tcPr>
            <w:tcW w:w="3582" w:type="pct"/>
            <w:gridSpan w:val="10"/>
          </w:tcPr>
          <w:p w14:paraId="5682A1FF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memahami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problematika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keluarga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d</w:t>
            </w:r>
            <w:r w:rsidR="00ED29B3">
              <w:rPr>
                <w:rFonts w:ascii="Tahoma" w:hAnsi="Tahoma" w:cs="Tahoma"/>
                <w:sz w:val="20"/>
                <w:szCs w:val="20"/>
              </w:rPr>
              <w:t>alam</w:t>
            </w:r>
            <w:proofErr w:type="spellEnd"/>
            <w:r w:rsidR="00ED29B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D29B3">
              <w:rPr>
                <w:rFonts w:ascii="Tahoma" w:hAnsi="Tahoma" w:cs="Tahoma"/>
                <w:sz w:val="20"/>
                <w:szCs w:val="20"/>
              </w:rPr>
              <w:t>masyarakat</w:t>
            </w:r>
            <w:proofErr w:type="spellEnd"/>
            <w:r w:rsidR="00ED29B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D29B3">
              <w:rPr>
                <w:rFonts w:ascii="Tahoma" w:hAnsi="Tahoma" w:cs="Tahoma"/>
                <w:sz w:val="20"/>
                <w:szCs w:val="20"/>
              </w:rPr>
              <w:t>kontemporer</w:t>
            </w:r>
            <w:proofErr w:type="spellEnd"/>
            <w:r w:rsidR="00ED29B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B3BC8" w:rsidRPr="00A851A4" w14:paraId="4B60983A" w14:textId="77777777" w:rsidTr="001A49E3">
        <w:tc>
          <w:tcPr>
            <w:tcW w:w="649" w:type="pct"/>
            <w:gridSpan w:val="2"/>
            <w:vMerge/>
            <w:shd w:val="clear" w:color="auto" w:fill="auto"/>
          </w:tcPr>
          <w:p w14:paraId="0D2BB67D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0" w:type="pct"/>
            <w:gridSpan w:val="6"/>
          </w:tcPr>
          <w:p w14:paraId="610488B0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  <w:t>Sub-CPMK4</w:t>
            </w:r>
          </w:p>
        </w:tc>
        <w:tc>
          <w:tcPr>
            <w:tcW w:w="3582" w:type="pct"/>
            <w:gridSpan w:val="10"/>
          </w:tcPr>
          <w:p w14:paraId="05FCB962" w14:textId="77777777" w:rsidR="005B3BC8" w:rsidRPr="00A851A4" w:rsidRDefault="00C027A3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memahami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peran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keluarga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dalam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membangun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masyarakat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</w:p>
        </w:tc>
      </w:tr>
      <w:tr w:rsidR="005B3BC8" w:rsidRPr="00A851A4" w14:paraId="012231C5" w14:textId="77777777" w:rsidTr="001A49E3">
        <w:tc>
          <w:tcPr>
            <w:tcW w:w="649" w:type="pct"/>
            <w:gridSpan w:val="2"/>
            <w:vMerge/>
            <w:shd w:val="clear" w:color="auto" w:fill="auto"/>
          </w:tcPr>
          <w:p w14:paraId="53BCC8AE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0" w:type="pct"/>
            <w:gridSpan w:val="6"/>
          </w:tcPr>
          <w:p w14:paraId="0C6B8C5D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  <w:t>Sub-CPMK5</w:t>
            </w:r>
          </w:p>
        </w:tc>
        <w:tc>
          <w:tcPr>
            <w:tcW w:w="3582" w:type="pct"/>
            <w:gridSpan w:val="10"/>
          </w:tcPr>
          <w:p w14:paraId="14F47466" w14:textId="77777777" w:rsidR="005B3BC8" w:rsidRPr="00A851A4" w:rsidRDefault="00C027A3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memahami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konsep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pernikahan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Islam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sebagai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basis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dalam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membentuk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keluarga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sakinah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</w:p>
        </w:tc>
      </w:tr>
      <w:tr w:rsidR="005B3BC8" w:rsidRPr="00A851A4" w14:paraId="538250C8" w14:textId="77777777" w:rsidTr="001A49E3">
        <w:tc>
          <w:tcPr>
            <w:tcW w:w="649" w:type="pct"/>
            <w:gridSpan w:val="2"/>
            <w:vMerge/>
            <w:shd w:val="clear" w:color="auto" w:fill="auto"/>
          </w:tcPr>
          <w:p w14:paraId="17DBF556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0" w:type="pct"/>
            <w:gridSpan w:val="6"/>
          </w:tcPr>
          <w:p w14:paraId="6C5FA282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  <w:t>Sub-CPMK6</w:t>
            </w:r>
          </w:p>
        </w:tc>
        <w:tc>
          <w:tcPr>
            <w:tcW w:w="3582" w:type="pct"/>
            <w:gridSpan w:val="10"/>
          </w:tcPr>
          <w:p w14:paraId="2BEA3865" w14:textId="77777777" w:rsidR="005B3BC8" w:rsidRPr="00A851A4" w:rsidRDefault="00C027A3" w:rsidP="00775DA5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</w:pP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memahami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konsep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ideal Islam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tentang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keluarga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sakinah</w:t>
            </w:r>
            <w:proofErr w:type="spellEnd"/>
            <w:r w:rsidRPr="00A851A4"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  <w:t xml:space="preserve"> </w:t>
            </w:r>
          </w:p>
        </w:tc>
      </w:tr>
      <w:tr w:rsidR="005B3BC8" w:rsidRPr="00A851A4" w14:paraId="0753F948" w14:textId="77777777" w:rsidTr="001A49E3">
        <w:tc>
          <w:tcPr>
            <w:tcW w:w="649" w:type="pct"/>
            <w:gridSpan w:val="2"/>
            <w:vMerge w:val="restart"/>
            <w:shd w:val="clear" w:color="auto" w:fill="auto"/>
          </w:tcPr>
          <w:p w14:paraId="4961FD8B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0" w:type="pct"/>
            <w:gridSpan w:val="6"/>
          </w:tcPr>
          <w:p w14:paraId="4F48A51F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  <w:t>Sub-CPMK7</w:t>
            </w:r>
          </w:p>
        </w:tc>
        <w:tc>
          <w:tcPr>
            <w:tcW w:w="3582" w:type="pct"/>
            <w:gridSpan w:val="10"/>
          </w:tcPr>
          <w:p w14:paraId="30F3781F" w14:textId="77777777" w:rsidR="005B3BC8" w:rsidRPr="00A851A4" w:rsidRDefault="00C027A3" w:rsidP="00775DA5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memahami</w:t>
            </w:r>
            <w:proofErr w:type="spellEnd"/>
            <w:r w:rsidRPr="00A851A4"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problematika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dan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solusi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keluarga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sakinah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dalam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era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disrupsi</w:t>
            </w:r>
            <w:proofErr w:type="spellEnd"/>
          </w:p>
        </w:tc>
      </w:tr>
      <w:tr w:rsidR="005B3BC8" w:rsidRPr="00A851A4" w14:paraId="0377CC38" w14:textId="77777777" w:rsidTr="001A49E3">
        <w:tc>
          <w:tcPr>
            <w:tcW w:w="649" w:type="pct"/>
            <w:gridSpan w:val="2"/>
            <w:vMerge/>
            <w:shd w:val="clear" w:color="auto" w:fill="auto"/>
          </w:tcPr>
          <w:p w14:paraId="3B8F0597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0" w:type="pct"/>
            <w:gridSpan w:val="6"/>
          </w:tcPr>
          <w:p w14:paraId="78D641CD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  <w:t>Sub-CPMK8</w:t>
            </w:r>
          </w:p>
        </w:tc>
        <w:tc>
          <w:tcPr>
            <w:tcW w:w="3582" w:type="pct"/>
            <w:gridSpan w:val="10"/>
          </w:tcPr>
          <w:p w14:paraId="4EA74E68" w14:textId="77777777" w:rsidR="005B3BC8" w:rsidRPr="00A851A4" w:rsidRDefault="00C027A3" w:rsidP="00775DA5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</w:pP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mampu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memahami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dengan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benar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dan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tepat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beberapa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isu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kontemporer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dalam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keluarga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muslim</w:t>
            </w:r>
            <w:proofErr w:type="spellEnd"/>
            <w:r w:rsidRPr="00A851A4"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  <w:t xml:space="preserve"> </w:t>
            </w:r>
          </w:p>
        </w:tc>
      </w:tr>
      <w:tr w:rsidR="005B3BC8" w:rsidRPr="00A851A4" w14:paraId="5849A6FA" w14:textId="77777777" w:rsidTr="001A49E3">
        <w:tc>
          <w:tcPr>
            <w:tcW w:w="649" w:type="pct"/>
            <w:gridSpan w:val="2"/>
            <w:vMerge/>
            <w:shd w:val="clear" w:color="auto" w:fill="auto"/>
          </w:tcPr>
          <w:p w14:paraId="25E22B0E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0" w:type="pct"/>
            <w:gridSpan w:val="6"/>
          </w:tcPr>
          <w:p w14:paraId="709A8017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  <w:t>Sub-CPMK9</w:t>
            </w:r>
          </w:p>
        </w:tc>
        <w:tc>
          <w:tcPr>
            <w:tcW w:w="3582" w:type="pct"/>
            <w:gridSpan w:val="10"/>
          </w:tcPr>
          <w:p w14:paraId="7230E18C" w14:textId="77777777" w:rsidR="005B3BC8" w:rsidRPr="00A851A4" w:rsidRDefault="00C027A3" w:rsidP="00775DA5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</w:pP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secara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berkelompok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mampu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>mempresentasi</w:t>
            </w:r>
            <w:proofErr w:type="spellEnd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survey</w:t>
            </w:r>
            <w:r w:rsidRPr="00A851A4"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  <w:t xml:space="preserve"> </w:t>
            </w:r>
          </w:p>
        </w:tc>
      </w:tr>
      <w:tr w:rsidR="005B3BC8" w:rsidRPr="00A851A4" w14:paraId="039E83D7" w14:textId="77777777" w:rsidTr="001A49E3">
        <w:tc>
          <w:tcPr>
            <w:tcW w:w="649" w:type="pct"/>
            <w:gridSpan w:val="2"/>
            <w:vMerge/>
            <w:shd w:val="clear" w:color="auto" w:fill="auto"/>
          </w:tcPr>
          <w:p w14:paraId="1C97AD0C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0" w:type="pct"/>
            <w:gridSpan w:val="6"/>
          </w:tcPr>
          <w:p w14:paraId="01D6723D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  <w:t>Sub-CPMK10</w:t>
            </w:r>
          </w:p>
        </w:tc>
        <w:tc>
          <w:tcPr>
            <w:tcW w:w="3582" w:type="pct"/>
            <w:gridSpan w:val="10"/>
          </w:tcPr>
          <w:p w14:paraId="1AE94F93" w14:textId="77777777" w:rsidR="005B3BC8" w:rsidRPr="00A851A4" w:rsidRDefault="00C027A3" w:rsidP="00775DA5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</w:pP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secara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berkelompok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mampu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>mempresentasi</w:t>
            </w:r>
            <w:proofErr w:type="spellEnd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survey</w:t>
            </w:r>
            <w:r w:rsidRPr="00A851A4"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  <w:t xml:space="preserve"> </w:t>
            </w:r>
          </w:p>
        </w:tc>
      </w:tr>
      <w:tr w:rsidR="005B3BC8" w:rsidRPr="00A851A4" w14:paraId="221F17A1" w14:textId="77777777" w:rsidTr="001A49E3">
        <w:tc>
          <w:tcPr>
            <w:tcW w:w="649" w:type="pct"/>
            <w:gridSpan w:val="2"/>
            <w:vMerge/>
            <w:shd w:val="clear" w:color="auto" w:fill="auto"/>
          </w:tcPr>
          <w:p w14:paraId="73347385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0" w:type="pct"/>
            <w:gridSpan w:val="6"/>
          </w:tcPr>
          <w:p w14:paraId="3E4099CC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  <w:t>Sub-CPMK11</w:t>
            </w:r>
          </w:p>
        </w:tc>
        <w:tc>
          <w:tcPr>
            <w:tcW w:w="3582" w:type="pct"/>
            <w:gridSpan w:val="10"/>
          </w:tcPr>
          <w:p w14:paraId="4F58F0EA" w14:textId="77777777" w:rsidR="005B3BC8" w:rsidRPr="00A851A4" w:rsidRDefault="00C027A3" w:rsidP="00775DA5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</w:pP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secara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berkelompok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mampu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>mempresentasi</w:t>
            </w:r>
            <w:proofErr w:type="spellEnd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survey</w:t>
            </w:r>
            <w:r w:rsidRPr="00A851A4"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  <w:t xml:space="preserve"> </w:t>
            </w:r>
          </w:p>
        </w:tc>
      </w:tr>
      <w:tr w:rsidR="005B3BC8" w:rsidRPr="00A851A4" w14:paraId="02225BFF" w14:textId="77777777" w:rsidTr="001A49E3">
        <w:tc>
          <w:tcPr>
            <w:tcW w:w="649" w:type="pct"/>
            <w:gridSpan w:val="2"/>
            <w:vMerge/>
            <w:shd w:val="clear" w:color="auto" w:fill="auto"/>
          </w:tcPr>
          <w:p w14:paraId="1DDA2E11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0" w:type="pct"/>
            <w:gridSpan w:val="6"/>
          </w:tcPr>
          <w:p w14:paraId="56260CF4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  <w:t>Sub-CPMK12</w:t>
            </w:r>
          </w:p>
        </w:tc>
        <w:tc>
          <w:tcPr>
            <w:tcW w:w="3582" w:type="pct"/>
            <w:gridSpan w:val="10"/>
          </w:tcPr>
          <w:p w14:paraId="0CCBD11F" w14:textId="77777777" w:rsidR="005B3BC8" w:rsidRPr="00A851A4" w:rsidRDefault="00C027A3" w:rsidP="00775DA5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</w:pP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secara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berkelompok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mampu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>mempresentasi</w:t>
            </w:r>
            <w:proofErr w:type="spellEnd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survey</w:t>
            </w:r>
            <w:r w:rsidRPr="00A851A4"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  <w:t xml:space="preserve"> </w:t>
            </w:r>
          </w:p>
        </w:tc>
      </w:tr>
      <w:tr w:rsidR="005B3BC8" w:rsidRPr="00A851A4" w14:paraId="2A8D7DD6" w14:textId="77777777" w:rsidTr="001A49E3">
        <w:tc>
          <w:tcPr>
            <w:tcW w:w="649" w:type="pct"/>
            <w:gridSpan w:val="2"/>
            <w:vMerge/>
            <w:shd w:val="clear" w:color="auto" w:fill="auto"/>
          </w:tcPr>
          <w:p w14:paraId="7B2FEEEB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0" w:type="pct"/>
            <w:gridSpan w:val="6"/>
          </w:tcPr>
          <w:p w14:paraId="78EDB0CB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  <w:t>Sub-CPMK13</w:t>
            </w:r>
          </w:p>
        </w:tc>
        <w:tc>
          <w:tcPr>
            <w:tcW w:w="3582" w:type="pct"/>
            <w:gridSpan w:val="10"/>
          </w:tcPr>
          <w:p w14:paraId="51A46397" w14:textId="77777777" w:rsidR="005B3BC8" w:rsidRPr="00A851A4" w:rsidRDefault="00C027A3" w:rsidP="00775DA5">
            <w:pPr>
              <w:spacing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</w:pP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mampu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membuat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model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perencanaan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keluarga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sakinah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berdasarkan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atas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teori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dan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survey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lapangan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yang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telah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mereka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dapatkan</w:t>
            </w:r>
            <w:proofErr w:type="spellEnd"/>
          </w:p>
        </w:tc>
      </w:tr>
      <w:tr w:rsidR="005B3BC8" w:rsidRPr="00A851A4" w14:paraId="379508CC" w14:textId="77777777" w:rsidTr="001A49E3">
        <w:tc>
          <w:tcPr>
            <w:tcW w:w="649" w:type="pct"/>
            <w:gridSpan w:val="2"/>
            <w:vMerge/>
            <w:shd w:val="clear" w:color="auto" w:fill="auto"/>
          </w:tcPr>
          <w:p w14:paraId="11213663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0" w:type="pct"/>
            <w:gridSpan w:val="6"/>
          </w:tcPr>
          <w:p w14:paraId="42303DEB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Cs/>
                <w:noProof/>
                <w:sz w:val="20"/>
                <w:szCs w:val="20"/>
                <w:lang w:eastAsia="id-ID"/>
              </w:rPr>
              <w:t>Sub-CPMK14</w:t>
            </w:r>
          </w:p>
        </w:tc>
        <w:tc>
          <w:tcPr>
            <w:tcW w:w="3582" w:type="pct"/>
            <w:gridSpan w:val="10"/>
          </w:tcPr>
          <w:p w14:paraId="4FC444ED" w14:textId="77777777" w:rsidR="005B3BC8" w:rsidRPr="00A851A4" w:rsidRDefault="00C027A3" w:rsidP="00775DA5">
            <w:pPr>
              <w:spacing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851A4">
              <w:rPr>
                <w:rFonts w:ascii="Tahoma" w:hAnsi="Tahoma" w:cs="Tahoma"/>
                <w:color w:val="000000"/>
                <w:sz w:val="20"/>
                <w:szCs w:val="20"/>
              </w:rPr>
              <w:t>Presentasi</w:t>
            </w:r>
            <w:proofErr w:type="spellEnd"/>
            <w:r w:rsidRPr="00A851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color w:val="000000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Survey </w:t>
            </w:r>
          </w:p>
        </w:tc>
      </w:tr>
      <w:tr w:rsidR="005B3BC8" w:rsidRPr="00A851A4" w14:paraId="588BDCA0" w14:textId="77777777" w:rsidTr="00A851A4">
        <w:trPr>
          <w:trHeight w:val="345"/>
        </w:trPr>
        <w:tc>
          <w:tcPr>
            <w:tcW w:w="649" w:type="pct"/>
            <w:gridSpan w:val="2"/>
            <w:shd w:val="clear" w:color="auto" w:fill="auto"/>
          </w:tcPr>
          <w:p w14:paraId="6B7F45A3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noProof/>
                <w:sz w:val="20"/>
                <w:szCs w:val="20"/>
                <w:lang w:val="id-ID"/>
              </w:rPr>
              <w:t>Deskripsi</w:t>
            </w:r>
            <w:r w:rsidRPr="00A851A4">
              <w:rPr>
                <w:rFonts w:ascii="Tahoma" w:hAnsi="Tahoma" w:cs="Tahoma"/>
                <w:b/>
                <w:sz w:val="20"/>
                <w:szCs w:val="20"/>
                <w:lang w:val="id-ID"/>
              </w:rPr>
              <w:t xml:space="preserve"> </w:t>
            </w:r>
            <w:r w:rsidRPr="00A851A4">
              <w:rPr>
                <w:rFonts w:ascii="Tahoma" w:hAnsi="Tahoma" w:cs="Tahoma"/>
                <w:b/>
                <w:noProof/>
                <w:sz w:val="20"/>
                <w:szCs w:val="20"/>
                <w:lang w:val="id-ID"/>
              </w:rPr>
              <w:t>Singkat</w:t>
            </w:r>
            <w:r w:rsidRPr="00A851A4">
              <w:rPr>
                <w:rFonts w:ascii="Tahoma" w:hAnsi="Tahoma" w:cs="Tahoma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4351" w:type="pct"/>
            <w:gridSpan w:val="16"/>
          </w:tcPr>
          <w:p w14:paraId="0C9F5BA7" w14:textId="77777777" w:rsidR="005B3BC8" w:rsidRPr="00A851A4" w:rsidRDefault="00C027A3" w:rsidP="00775DA5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Mata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kuliah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Mu’amalah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dirancang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agar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dapat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mempersiapkan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diri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memasuki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kehidupan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berumah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tangga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kehidupan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bermasyarakat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sebagai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warga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negara dan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warga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dunia yang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sesuai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dengan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tuntunan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syari’at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Islam.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Materi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pokok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Mu’amalah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meliputi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pemahaman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atas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problematika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keluarga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kontemporer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konsep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keluarga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ideal (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keluarga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sakinah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)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dalam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Islam,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fungsi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keluarga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dalam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membangun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masyarakat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5B3BC8" w:rsidRPr="00A851A4" w14:paraId="5A11477B" w14:textId="77777777" w:rsidTr="00A851A4">
        <w:trPr>
          <w:trHeight w:val="345"/>
        </w:trPr>
        <w:tc>
          <w:tcPr>
            <w:tcW w:w="649" w:type="pct"/>
            <w:gridSpan w:val="2"/>
            <w:shd w:val="clear" w:color="auto" w:fill="auto"/>
          </w:tcPr>
          <w:p w14:paraId="089BC07E" w14:textId="77777777" w:rsidR="005B3BC8" w:rsidRPr="00A851A4" w:rsidRDefault="005B3BC8" w:rsidP="00936AEF">
            <w:pPr>
              <w:spacing w:after="0" w:line="240" w:lineRule="auto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noProof/>
                <w:sz w:val="20"/>
                <w:szCs w:val="20"/>
              </w:rPr>
              <w:t>Bahan Kajian: Materi Pembelajaran</w:t>
            </w:r>
          </w:p>
        </w:tc>
        <w:tc>
          <w:tcPr>
            <w:tcW w:w="4351" w:type="pct"/>
            <w:gridSpan w:val="16"/>
          </w:tcPr>
          <w:p w14:paraId="5A34577F" w14:textId="77777777" w:rsidR="00045AE9" w:rsidRPr="00A851A4" w:rsidRDefault="00C027A3" w:rsidP="00936AEF">
            <w:pPr>
              <w:pStyle w:val="TableParagraph"/>
              <w:numPr>
                <w:ilvl w:val="0"/>
                <w:numId w:val="7"/>
              </w:numPr>
              <w:spacing w:before="96"/>
              <w:ind w:left="408" w:right="372" w:hanging="284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Persiapan, Pengkondisian, dan Pengantar Umum</w:t>
            </w:r>
          </w:p>
          <w:p w14:paraId="250D860B" w14:textId="77777777" w:rsidR="00045AE9" w:rsidRPr="00A851A4" w:rsidRDefault="00C027A3" w:rsidP="00E660CD">
            <w:pPr>
              <w:pStyle w:val="TableParagraph"/>
              <w:numPr>
                <w:ilvl w:val="0"/>
                <w:numId w:val="7"/>
              </w:numPr>
              <w:spacing w:before="96"/>
              <w:ind w:left="408" w:right="372" w:hanging="284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Pengertian, Urgensi, Ruang Lingkup,</w:t>
            </w:r>
            <w:r w:rsidR="00E660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 xml:space="preserve"> Prinsip</w:t>
            </w:r>
            <w:r w:rsidR="00E660CD">
              <w:rPr>
                <w:rFonts w:ascii="Tahoma" w:hAnsi="Tahoma" w:cs="Tahoma"/>
                <w:sz w:val="20"/>
                <w:szCs w:val="20"/>
              </w:rPr>
              <w:t xml:space="preserve"> Mumalah dan akad. </w:t>
            </w:r>
          </w:p>
          <w:p w14:paraId="12DC24D9" w14:textId="77777777" w:rsidR="00045AE9" w:rsidRPr="00A851A4" w:rsidRDefault="00C027A3" w:rsidP="00936AEF">
            <w:pPr>
              <w:pStyle w:val="TableParagraph"/>
              <w:numPr>
                <w:ilvl w:val="0"/>
                <w:numId w:val="7"/>
              </w:numPr>
              <w:spacing w:before="96"/>
              <w:ind w:left="408" w:right="372" w:hanging="284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Problematika Keluarga dalam Masyarakat Kontemporer</w:t>
            </w:r>
          </w:p>
          <w:p w14:paraId="227E4BEF" w14:textId="77777777" w:rsidR="00045AE9" w:rsidRPr="00A851A4" w:rsidRDefault="00C027A3" w:rsidP="00936AEF">
            <w:pPr>
              <w:pStyle w:val="TableParagraph"/>
              <w:numPr>
                <w:ilvl w:val="0"/>
                <w:numId w:val="7"/>
              </w:numPr>
              <w:spacing w:before="96"/>
              <w:ind w:left="408" w:right="372" w:hanging="284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Konsep Keluarga Muslim dan Fungsinya dalam Perkembangan Peradaban</w:t>
            </w:r>
          </w:p>
          <w:p w14:paraId="6233E504" w14:textId="77777777" w:rsidR="00045AE9" w:rsidRPr="00A851A4" w:rsidRDefault="00C027A3" w:rsidP="00936AEF">
            <w:pPr>
              <w:pStyle w:val="TableParagraph"/>
              <w:numPr>
                <w:ilvl w:val="0"/>
                <w:numId w:val="7"/>
              </w:numPr>
              <w:spacing w:before="96"/>
              <w:ind w:left="408" w:right="372" w:hanging="284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Keluarga Muslim sebagai Fondasi Dasar dalam Membangun Peradaban</w:t>
            </w:r>
          </w:p>
          <w:p w14:paraId="7BE5B872" w14:textId="77777777" w:rsidR="00045AE9" w:rsidRPr="00A851A4" w:rsidRDefault="00C027A3" w:rsidP="00936AEF">
            <w:pPr>
              <w:pStyle w:val="TableParagraph"/>
              <w:numPr>
                <w:ilvl w:val="0"/>
                <w:numId w:val="7"/>
              </w:numPr>
              <w:spacing w:before="96"/>
              <w:ind w:left="408" w:right="372" w:hanging="284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Konsep Pernikahan dan Urgensinya dalam Membentuk Keluarga Sakinah</w:t>
            </w:r>
          </w:p>
          <w:p w14:paraId="36E1E021" w14:textId="77777777" w:rsidR="00045AE9" w:rsidRPr="00A851A4" w:rsidRDefault="00C027A3" w:rsidP="00936AEF">
            <w:pPr>
              <w:pStyle w:val="TableParagraph"/>
              <w:numPr>
                <w:ilvl w:val="0"/>
                <w:numId w:val="7"/>
              </w:numPr>
              <w:spacing w:before="96"/>
              <w:ind w:left="408" w:right="372" w:hanging="284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Konsep Ideal Keluarga Muslim</w:t>
            </w:r>
          </w:p>
          <w:p w14:paraId="12602F6D" w14:textId="77777777" w:rsidR="00045AE9" w:rsidRPr="00A851A4" w:rsidRDefault="00C027A3" w:rsidP="00936AEF">
            <w:pPr>
              <w:pStyle w:val="TableParagraph"/>
              <w:numPr>
                <w:ilvl w:val="0"/>
                <w:numId w:val="7"/>
              </w:numPr>
              <w:spacing w:before="96"/>
              <w:ind w:left="408" w:right="372" w:hanging="284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Problematika Keluarga di Era Desrupsi dan Solusinya</w:t>
            </w:r>
          </w:p>
          <w:p w14:paraId="0F082F7C" w14:textId="77777777" w:rsidR="00045AE9" w:rsidRPr="00A851A4" w:rsidRDefault="00BD1ECA" w:rsidP="00936AEF">
            <w:pPr>
              <w:pStyle w:val="TableParagraph"/>
              <w:numPr>
                <w:ilvl w:val="0"/>
                <w:numId w:val="7"/>
              </w:numPr>
              <w:spacing w:before="96"/>
              <w:ind w:left="408" w:right="372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Putusnya Perkawinan dalam Islam </w:t>
            </w:r>
          </w:p>
          <w:p w14:paraId="48125514" w14:textId="77777777" w:rsidR="00045AE9" w:rsidRPr="00A851A4" w:rsidRDefault="00C027A3" w:rsidP="00936AEF">
            <w:pPr>
              <w:pStyle w:val="TableParagraph"/>
              <w:numPr>
                <w:ilvl w:val="0"/>
                <w:numId w:val="7"/>
              </w:numPr>
              <w:spacing w:before="96"/>
              <w:ind w:left="408" w:right="372" w:hanging="284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Presentasi hasil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Survey</w:t>
            </w:r>
            <w:r w:rsidRPr="00A851A4">
              <w:rPr>
                <w:rFonts w:ascii="Tahoma" w:hAnsi="Tahoma" w:cs="Tahoma"/>
                <w:sz w:val="20"/>
                <w:szCs w:val="20"/>
              </w:rPr>
              <w:t xml:space="preserve"> kasus poligami </w:t>
            </w:r>
          </w:p>
          <w:p w14:paraId="0256C07A" w14:textId="77777777" w:rsidR="00045AE9" w:rsidRPr="00A851A4" w:rsidRDefault="00C027A3" w:rsidP="00936AEF">
            <w:pPr>
              <w:pStyle w:val="TableParagraph"/>
              <w:numPr>
                <w:ilvl w:val="0"/>
                <w:numId w:val="7"/>
              </w:numPr>
              <w:spacing w:before="96"/>
              <w:ind w:left="408" w:right="372" w:hanging="284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Presentasi hasil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Survey</w:t>
            </w:r>
            <w:r w:rsidRPr="00A851A4">
              <w:rPr>
                <w:rFonts w:ascii="Tahoma" w:hAnsi="Tahoma" w:cs="Tahoma"/>
                <w:sz w:val="20"/>
                <w:szCs w:val="20"/>
              </w:rPr>
              <w:t xml:space="preserve"> kasus nikah siri </w:t>
            </w:r>
          </w:p>
          <w:p w14:paraId="5522C47D" w14:textId="77777777" w:rsidR="00045AE9" w:rsidRPr="00A851A4" w:rsidRDefault="00C027A3" w:rsidP="00936AEF">
            <w:pPr>
              <w:pStyle w:val="TableParagraph"/>
              <w:numPr>
                <w:ilvl w:val="0"/>
                <w:numId w:val="7"/>
              </w:numPr>
              <w:spacing w:before="96"/>
              <w:ind w:left="408" w:right="372" w:hanging="284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Presentasi hasil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Survey </w:t>
            </w:r>
            <w:r w:rsidRPr="00A851A4">
              <w:rPr>
                <w:rFonts w:ascii="Tahoma" w:hAnsi="Tahoma" w:cs="Tahoma"/>
                <w:iCs/>
                <w:sz w:val="20"/>
                <w:szCs w:val="20"/>
              </w:rPr>
              <w:t xml:space="preserve">kasus nikah lintas agama </w:t>
            </w:r>
          </w:p>
          <w:p w14:paraId="31D8C3C8" w14:textId="77777777" w:rsidR="00045AE9" w:rsidRPr="00A851A4" w:rsidRDefault="00C027A3" w:rsidP="00936AEF">
            <w:pPr>
              <w:pStyle w:val="TableParagraph"/>
              <w:numPr>
                <w:ilvl w:val="0"/>
                <w:numId w:val="7"/>
              </w:numPr>
              <w:spacing w:before="96"/>
              <w:ind w:left="408" w:right="372" w:hanging="284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Presentasi hasil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Survey</w:t>
            </w:r>
            <w:r w:rsidRPr="00A851A4">
              <w:rPr>
                <w:rFonts w:ascii="Tahoma" w:hAnsi="Tahoma" w:cs="Tahoma"/>
                <w:sz w:val="20"/>
                <w:szCs w:val="20"/>
              </w:rPr>
              <w:t xml:space="preserve"> kasus KDRT</w:t>
            </w:r>
          </w:p>
          <w:p w14:paraId="63DBAE5D" w14:textId="77777777" w:rsidR="00C027A3" w:rsidRPr="00A851A4" w:rsidRDefault="00C027A3" w:rsidP="00936AEF">
            <w:pPr>
              <w:pStyle w:val="TableParagraph"/>
              <w:numPr>
                <w:ilvl w:val="0"/>
                <w:numId w:val="7"/>
              </w:numPr>
              <w:spacing w:before="96"/>
              <w:ind w:left="408" w:right="372" w:hanging="284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Presentasi hasil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Survey</w:t>
            </w:r>
            <w:r w:rsidRPr="00A851A4">
              <w:rPr>
                <w:rFonts w:ascii="Tahoma" w:hAnsi="Tahoma" w:cs="Tahoma"/>
                <w:sz w:val="20"/>
                <w:szCs w:val="20"/>
              </w:rPr>
              <w:t xml:space="preserve"> kasus wanita karir</w:t>
            </w:r>
          </w:p>
          <w:p w14:paraId="7DBD1666" w14:textId="77777777" w:rsidR="005B3BC8" w:rsidRPr="00A851A4" w:rsidRDefault="005B3BC8" w:rsidP="00936AEF">
            <w:pPr>
              <w:spacing w:after="0" w:line="240" w:lineRule="auto"/>
              <w:contextualSpacing/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</w:pPr>
          </w:p>
        </w:tc>
      </w:tr>
      <w:tr w:rsidR="008E27A8" w:rsidRPr="00A851A4" w14:paraId="6FD63017" w14:textId="77777777" w:rsidTr="00A851A4">
        <w:tc>
          <w:tcPr>
            <w:tcW w:w="649" w:type="pct"/>
            <w:gridSpan w:val="2"/>
            <w:vMerge w:val="restart"/>
            <w:shd w:val="clear" w:color="auto" w:fill="auto"/>
          </w:tcPr>
          <w:p w14:paraId="63F02069" w14:textId="77777777" w:rsidR="008E27A8" w:rsidRPr="00A851A4" w:rsidRDefault="008E27A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b/>
                <w:sz w:val="20"/>
                <w:szCs w:val="20"/>
                <w:lang w:val="id-ID"/>
              </w:rPr>
              <w:t>Pustaka</w:t>
            </w:r>
          </w:p>
        </w:tc>
        <w:tc>
          <w:tcPr>
            <w:tcW w:w="748" w:type="pct"/>
            <w:gridSpan w:val="5"/>
            <w:vMerge w:val="restart"/>
          </w:tcPr>
          <w:p w14:paraId="0E18371C" w14:textId="77777777" w:rsidR="008E27A8" w:rsidRPr="00A851A4" w:rsidRDefault="008E27A8" w:rsidP="00775DA5">
            <w:pPr>
              <w:spacing w:line="240" w:lineRule="auto"/>
              <w:ind w:left="26"/>
              <w:rPr>
                <w:rFonts w:ascii="Tahoma" w:hAnsi="Tahoma" w:cs="Tahoma"/>
                <w:b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noProof/>
                <w:sz w:val="20"/>
                <w:szCs w:val="20"/>
              </w:rPr>
              <w:t>Utama</w:t>
            </w:r>
            <w:r w:rsidRPr="00A851A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603" w:type="pct"/>
            <w:gridSpan w:val="11"/>
            <w:tcBorders>
              <w:bottom w:val="single" w:sz="4" w:space="0" w:color="auto"/>
            </w:tcBorders>
          </w:tcPr>
          <w:p w14:paraId="5206F447" w14:textId="77777777" w:rsidR="008E27A8" w:rsidRPr="00A851A4" w:rsidRDefault="008E27A8" w:rsidP="00775DA5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Afni Rasyid, ed.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Muamalah Duniawiyah, </w:t>
            </w:r>
            <w:r w:rsidRPr="00A851A4">
              <w:rPr>
                <w:rFonts w:ascii="Tahoma" w:hAnsi="Tahoma" w:cs="Tahoma"/>
                <w:sz w:val="20"/>
                <w:szCs w:val="20"/>
              </w:rPr>
              <w:t>Jakarta: UHAMKA Press,</w:t>
            </w:r>
            <w:r w:rsidRPr="00A851A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2007.</w:t>
            </w:r>
          </w:p>
        </w:tc>
      </w:tr>
      <w:tr w:rsidR="008E27A8" w:rsidRPr="00A851A4" w14:paraId="3876BA10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06FFDC91" w14:textId="77777777" w:rsidR="008E27A8" w:rsidRPr="00A851A4" w:rsidRDefault="008E27A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748" w:type="pct"/>
            <w:gridSpan w:val="5"/>
            <w:vMerge/>
          </w:tcPr>
          <w:p w14:paraId="20BD640B" w14:textId="77777777" w:rsidR="008E27A8" w:rsidRPr="00A851A4" w:rsidRDefault="008E27A8" w:rsidP="00775DA5">
            <w:pPr>
              <w:spacing w:line="240" w:lineRule="auto"/>
              <w:ind w:left="26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</w:p>
        </w:tc>
        <w:tc>
          <w:tcPr>
            <w:tcW w:w="3603" w:type="pct"/>
            <w:gridSpan w:val="11"/>
            <w:tcBorders>
              <w:bottom w:val="single" w:sz="4" w:space="0" w:color="auto"/>
            </w:tcBorders>
          </w:tcPr>
          <w:p w14:paraId="1CB3CAC5" w14:textId="77777777" w:rsidR="008E27A8" w:rsidRPr="00A851A4" w:rsidRDefault="008E27A8" w:rsidP="00775DA5">
            <w:pPr>
              <w:pStyle w:val="TableParagraph"/>
              <w:tabs>
                <w:tab w:val="left" w:pos="562"/>
                <w:tab w:val="left" w:pos="563"/>
              </w:tabs>
              <w:spacing w:before="5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Pimpinan Pusat Aisyiyah, Tuntunan Menuju Keluarga Sakinah, Yogyakarta: Suara Muhammadiyah,</w:t>
            </w:r>
            <w:r w:rsidRPr="00A851A4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2016.</w:t>
            </w:r>
          </w:p>
        </w:tc>
      </w:tr>
      <w:tr w:rsidR="008E27A8" w:rsidRPr="00A851A4" w14:paraId="18869A98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3DCCD121" w14:textId="77777777" w:rsidR="008E27A8" w:rsidRPr="00A851A4" w:rsidRDefault="008E27A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748" w:type="pct"/>
            <w:gridSpan w:val="5"/>
            <w:vMerge/>
          </w:tcPr>
          <w:p w14:paraId="757FA63E" w14:textId="77777777" w:rsidR="008E27A8" w:rsidRPr="00A851A4" w:rsidRDefault="008E27A8" w:rsidP="00775DA5">
            <w:pPr>
              <w:spacing w:line="240" w:lineRule="auto"/>
              <w:ind w:left="26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</w:p>
        </w:tc>
        <w:tc>
          <w:tcPr>
            <w:tcW w:w="3603" w:type="pct"/>
            <w:gridSpan w:val="11"/>
            <w:tcBorders>
              <w:bottom w:val="single" w:sz="4" w:space="0" w:color="auto"/>
            </w:tcBorders>
          </w:tcPr>
          <w:p w14:paraId="3D198EC3" w14:textId="77777777" w:rsidR="008E27A8" w:rsidRPr="00A851A4" w:rsidRDefault="008E27A8" w:rsidP="00775DA5">
            <w:pPr>
              <w:pStyle w:val="TableParagraph"/>
              <w:tabs>
                <w:tab w:val="left" w:pos="562"/>
                <w:tab w:val="left" w:pos="563"/>
              </w:tabs>
              <w:spacing w:before="3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Abdurrahman,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Kompilasi Hukum Islam di Indonesia</w:t>
            </w:r>
            <w:r w:rsidRPr="00A851A4">
              <w:rPr>
                <w:rFonts w:ascii="Tahoma" w:hAnsi="Tahoma" w:cs="Tahoma"/>
                <w:sz w:val="20"/>
                <w:szCs w:val="20"/>
              </w:rPr>
              <w:t>, Jakarta, Akademika Pressindo,</w:t>
            </w:r>
            <w:r w:rsidRPr="00A851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2004.</w:t>
            </w:r>
          </w:p>
        </w:tc>
      </w:tr>
      <w:tr w:rsidR="008E27A8" w:rsidRPr="00A851A4" w14:paraId="32C6BD41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7EE58531" w14:textId="77777777" w:rsidR="008E27A8" w:rsidRPr="00A851A4" w:rsidRDefault="008E27A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748" w:type="pct"/>
            <w:gridSpan w:val="5"/>
            <w:vMerge/>
          </w:tcPr>
          <w:p w14:paraId="4633B00C" w14:textId="77777777" w:rsidR="008E27A8" w:rsidRPr="00A851A4" w:rsidRDefault="008E27A8" w:rsidP="00775DA5">
            <w:pPr>
              <w:spacing w:line="240" w:lineRule="auto"/>
              <w:ind w:left="26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</w:p>
        </w:tc>
        <w:tc>
          <w:tcPr>
            <w:tcW w:w="3603" w:type="pct"/>
            <w:gridSpan w:val="11"/>
            <w:tcBorders>
              <w:bottom w:val="single" w:sz="4" w:space="0" w:color="auto"/>
            </w:tcBorders>
          </w:tcPr>
          <w:p w14:paraId="47F590F4" w14:textId="77777777" w:rsidR="008E27A8" w:rsidRPr="00A851A4" w:rsidRDefault="008E27A8" w:rsidP="00775DA5">
            <w:pPr>
              <w:pStyle w:val="TableParagraph"/>
              <w:tabs>
                <w:tab w:val="left" w:pos="562"/>
                <w:tab w:val="left" w:pos="563"/>
              </w:tabs>
              <w:spacing w:before="3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Muhammad Bagir,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Panduan Lengkap Muamalah Menurut al-Quran, al-Sunnah, dan Pendapat Para Ulama</w:t>
            </w:r>
            <w:r w:rsidRPr="00A851A4">
              <w:rPr>
                <w:rFonts w:ascii="Tahoma" w:hAnsi="Tahoma" w:cs="Tahoma"/>
                <w:sz w:val="20"/>
                <w:szCs w:val="20"/>
              </w:rPr>
              <w:t>, Bandung: Mizan,</w:t>
            </w:r>
            <w:r w:rsidRPr="00A851A4">
              <w:rPr>
                <w:rFonts w:ascii="Tahoma" w:hAnsi="Tahoma" w:cs="Tahoma"/>
                <w:spacing w:val="-26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2017.</w:t>
            </w:r>
          </w:p>
        </w:tc>
      </w:tr>
      <w:tr w:rsidR="008E27A8" w:rsidRPr="00A851A4" w14:paraId="13B92AC6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0D572D93" w14:textId="77777777" w:rsidR="008E27A8" w:rsidRPr="00A851A4" w:rsidRDefault="008E27A8" w:rsidP="00151F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748" w:type="pct"/>
            <w:gridSpan w:val="5"/>
            <w:vMerge/>
          </w:tcPr>
          <w:p w14:paraId="647C1467" w14:textId="77777777" w:rsidR="008E27A8" w:rsidRPr="00A851A4" w:rsidRDefault="008E27A8" w:rsidP="00151FAD">
            <w:pPr>
              <w:spacing w:after="0" w:line="240" w:lineRule="auto"/>
              <w:ind w:left="26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</w:p>
        </w:tc>
        <w:tc>
          <w:tcPr>
            <w:tcW w:w="3603" w:type="pct"/>
            <w:gridSpan w:val="11"/>
            <w:tcBorders>
              <w:bottom w:val="single" w:sz="4" w:space="0" w:color="auto"/>
            </w:tcBorders>
          </w:tcPr>
          <w:p w14:paraId="07278F82" w14:textId="77777777" w:rsidR="008E27A8" w:rsidRPr="00A851A4" w:rsidRDefault="008E27A8" w:rsidP="00151FAD">
            <w:pPr>
              <w:pStyle w:val="TableParagraph"/>
              <w:tabs>
                <w:tab w:val="left" w:pos="562"/>
                <w:tab w:val="left" w:pos="563"/>
              </w:tabs>
              <w:spacing w:before="5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M. Quraisy Shihah, Wawasan al-Quran, Mizan: Bandung,</w:t>
            </w:r>
            <w:r w:rsidRPr="00A851A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1995.</w:t>
            </w:r>
          </w:p>
        </w:tc>
      </w:tr>
      <w:tr w:rsidR="008E27A8" w:rsidRPr="00A851A4" w14:paraId="692DF853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41AA986A" w14:textId="77777777" w:rsidR="008E27A8" w:rsidRPr="00A851A4" w:rsidRDefault="008E27A8" w:rsidP="00151F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748" w:type="pct"/>
            <w:gridSpan w:val="5"/>
            <w:vMerge/>
          </w:tcPr>
          <w:p w14:paraId="48A5F3F9" w14:textId="77777777" w:rsidR="008E27A8" w:rsidRPr="00A851A4" w:rsidRDefault="008E27A8" w:rsidP="00151FAD">
            <w:pPr>
              <w:spacing w:after="0" w:line="240" w:lineRule="auto"/>
              <w:ind w:left="26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</w:p>
        </w:tc>
        <w:tc>
          <w:tcPr>
            <w:tcW w:w="3603" w:type="pct"/>
            <w:gridSpan w:val="11"/>
            <w:tcBorders>
              <w:bottom w:val="single" w:sz="4" w:space="0" w:color="auto"/>
            </w:tcBorders>
          </w:tcPr>
          <w:p w14:paraId="218D6CA7" w14:textId="77777777" w:rsidR="008E27A8" w:rsidRPr="00A851A4" w:rsidRDefault="008E27A8" w:rsidP="00151FAD">
            <w:pPr>
              <w:pStyle w:val="TableParagraph"/>
              <w:tabs>
                <w:tab w:val="left" w:pos="562"/>
                <w:tab w:val="left" w:pos="563"/>
              </w:tabs>
              <w:spacing w:before="1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Prof. Dr. Buya Hamka,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1001 Soal Kehidupan</w:t>
            </w:r>
            <w:r w:rsidRPr="00A851A4">
              <w:rPr>
                <w:rFonts w:ascii="Tahoma" w:hAnsi="Tahoma" w:cs="Tahoma"/>
                <w:sz w:val="20"/>
                <w:szCs w:val="20"/>
              </w:rPr>
              <w:t>, Depok: Gema Insani Pers,</w:t>
            </w:r>
            <w:r w:rsidRPr="00A851A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2017.</w:t>
            </w:r>
          </w:p>
          <w:p w14:paraId="498E0A4D" w14:textId="77777777" w:rsidR="008E27A8" w:rsidRPr="00A851A4" w:rsidRDefault="008E27A8" w:rsidP="00151FAD">
            <w:pPr>
              <w:pStyle w:val="TableParagraph"/>
              <w:tabs>
                <w:tab w:val="left" w:pos="562"/>
                <w:tab w:val="left" w:pos="563"/>
              </w:tabs>
              <w:spacing w:before="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27A8" w:rsidRPr="00A851A4" w14:paraId="7C264F16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239C6584" w14:textId="77777777" w:rsidR="008E27A8" w:rsidRPr="00A851A4" w:rsidRDefault="008E27A8" w:rsidP="00151F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748" w:type="pct"/>
            <w:gridSpan w:val="5"/>
            <w:vMerge/>
          </w:tcPr>
          <w:p w14:paraId="41EF38DE" w14:textId="77777777" w:rsidR="008E27A8" w:rsidRPr="00A851A4" w:rsidRDefault="008E27A8" w:rsidP="00151FAD">
            <w:pPr>
              <w:spacing w:after="0" w:line="240" w:lineRule="auto"/>
              <w:ind w:left="26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</w:p>
        </w:tc>
        <w:tc>
          <w:tcPr>
            <w:tcW w:w="3603" w:type="pct"/>
            <w:gridSpan w:val="11"/>
            <w:tcBorders>
              <w:bottom w:val="single" w:sz="4" w:space="0" w:color="auto"/>
            </w:tcBorders>
          </w:tcPr>
          <w:p w14:paraId="1165742B" w14:textId="77777777" w:rsidR="008E27A8" w:rsidRPr="00A851A4" w:rsidRDefault="008E27A8" w:rsidP="00151FAD">
            <w:pPr>
              <w:pStyle w:val="TableParagraph"/>
              <w:tabs>
                <w:tab w:val="left" w:pos="562"/>
                <w:tab w:val="left" w:pos="563"/>
              </w:tabs>
              <w:spacing w:before="5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Muhammad Fazlur Rahman,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Konsepsi Masyarakat Modern, </w:t>
            </w:r>
            <w:r w:rsidRPr="00A851A4">
              <w:rPr>
                <w:rFonts w:ascii="Tahoma" w:hAnsi="Tahoma" w:cs="Tahoma"/>
                <w:sz w:val="20"/>
                <w:szCs w:val="20"/>
              </w:rPr>
              <w:t>Bandung: Peberbit Risalah,</w:t>
            </w:r>
            <w:r w:rsidRPr="00A851A4">
              <w:rPr>
                <w:rFonts w:ascii="Tahoma" w:hAnsi="Tahoma" w:cs="Tahoma"/>
                <w:spacing w:val="3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1984.</w:t>
            </w:r>
          </w:p>
        </w:tc>
      </w:tr>
      <w:tr w:rsidR="005B3BC8" w:rsidRPr="00A851A4" w14:paraId="1F82010E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64B50B68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4351" w:type="pct"/>
            <w:gridSpan w:val="16"/>
          </w:tcPr>
          <w:p w14:paraId="10837DE9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</w:p>
        </w:tc>
      </w:tr>
      <w:tr w:rsidR="005B3BC8" w:rsidRPr="00A851A4" w14:paraId="6CD5731E" w14:textId="77777777" w:rsidTr="00A851A4">
        <w:tc>
          <w:tcPr>
            <w:tcW w:w="649" w:type="pct"/>
            <w:gridSpan w:val="2"/>
            <w:vMerge/>
            <w:shd w:val="clear" w:color="auto" w:fill="auto"/>
          </w:tcPr>
          <w:p w14:paraId="596F2C68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748" w:type="pct"/>
            <w:gridSpan w:val="5"/>
          </w:tcPr>
          <w:p w14:paraId="19078613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iCs/>
                <w:noProof/>
                <w:color w:val="000000"/>
                <w:sz w:val="20"/>
                <w:szCs w:val="20"/>
                <w:lang w:val="id-ID"/>
              </w:rPr>
              <w:t>Pendukung</w:t>
            </w:r>
            <w:r w:rsidRPr="00A851A4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603" w:type="pct"/>
            <w:gridSpan w:val="11"/>
            <w:tcBorders>
              <w:top w:val="single" w:sz="8" w:space="0" w:color="FFFFFF"/>
            </w:tcBorders>
          </w:tcPr>
          <w:p w14:paraId="50AF36C8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3BC8" w:rsidRPr="00A851A4" w14:paraId="687C1B2F" w14:textId="77777777" w:rsidTr="00A851A4">
        <w:trPr>
          <w:trHeight w:val="377"/>
        </w:trPr>
        <w:tc>
          <w:tcPr>
            <w:tcW w:w="649" w:type="pct"/>
            <w:gridSpan w:val="2"/>
            <w:vMerge/>
            <w:shd w:val="clear" w:color="auto" w:fill="auto"/>
          </w:tcPr>
          <w:p w14:paraId="53AE2548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4351" w:type="pct"/>
            <w:gridSpan w:val="16"/>
          </w:tcPr>
          <w:p w14:paraId="5AD91DD6" w14:textId="77777777" w:rsidR="009E2B5C" w:rsidRPr="00A851A4" w:rsidRDefault="009E2B5C" w:rsidP="00775DA5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left="408" w:hanging="408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Prof. Dr. Buya Hamka,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Buya Hamka Berbicara tentang Perempuan</w:t>
            </w:r>
            <w:r w:rsidRPr="00A851A4">
              <w:rPr>
                <w:rFonts w:ascii="Tahoma" w:hAnsi="Tahoma" w:cs="Tahoma"/>
                <w:sz w:val="20"/>
                <w:szCs w:val="20"/>
              </w:rPr>
              <w:t>, Depok: Gema Insani Pers,</w:t>
            </w:r>
            <w:r w:rsidRPr="00A851A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2017.</w:t>
            </w:r>
          </w:p>
          <w:p w14:paraId="565A7D0C" w14:textId="77777777" w:rsidR="005B3BC8" w:rsidRPr="00A851A4" w:rsidRDefault="005B3BC8" w:rsidP="00775DA5">
            <w:pPr>
              <w:pStyle w:val="TableParagraph"/>
              <w:tabs>
                <w:tab w:val="left" w:pos="827"/>
              </w:tabs>
              <w:spacing w:before="2"/>
              <w:ind w:left="826" w:right="46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3BC8" w:rsidRPr="00A851A4" w14:paraId="2939B624" w14:textId="77777777" w:rsidTr="00A851A4">
        <w:trPr>
          <w:trHeight w:val="377"/>
        </w:trPr>
        <w:tc>
          <w:tcPr>
            <w:tcW w:w="649" w:type="pct"/>
            <w:gridSpan w:val="2"/>
            <w:vMerge/>
            <w:shd w:val="clear" w:color="auto" w:fill="auto"/>
          </w:tcPr>
          <w:p w14:paraId="7C2BD481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4351" w:type="pct"/>
            <w:gridSpan w:val="16"/>
          </w:tcPr>
          <w:p w14:paraId="3884516C" w14:textId="77777777" w:rsidR="009E2B5C" w:rsidRPr="00A851A4" w:rsidRDefault="009E2B5C" w:rsidP="00775DA5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hanging="720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Abdul Munir Mulkhan,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Masalah-masalah Theologi dan Fiqh dalam Tarjih Muhammadiyah, </w:t>
            </w:r>
            <w:r w:rsidRPr="00A851A4">
              <w:rPr>
                <w:rFonts w:ascii="Tahoma" w:hAnsi="Tahoma" w:cs="Tahoma"/>
                <w:sz w:val="20"/>
                <w:szCs w:val="20"/>
              </w:rPr>
              <w:t>Yogyakarta, SIPRESS,</w:t>
            </w:r>
            <w:r w:rsidRPr="00A851A4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1997</w:t>
            </w:r>
          </w:p>
          <w:p w14:paraId="4734801D" w14:textId="77777777" w:rsidR="009E2B5C" w:rsidRPr="00A851A4" w:rsidRDefault="009E2B5C" w:rsidP="00775DA5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before="2"/>
              <w:ind w:right="467" w:hanging="596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Danu Aris Setiyanto,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Perkawinan Beda Agama Pasca Putusan Mahkamah Konstitusi Nomor 68/ Puu-Xii/2014</w:t>
            </w:r>
          </w:p>
          <w:p w14:paraId="4423B73F" w14:textId="77777777" w:rsidR="005B3BC8" w:rsidRPr="00A851A4" w:rsidRDefault="009E2B5C" w:rsidP="00775DA5">
            <w:pPr>
              <w:pStyle w:val="TableParagraph"/>
              <w:tabs>
                <w:tab w:val="left" w:pos="408"/>
              </w:tabs>
              <w:spacing w:before="2"/>
              <w:ind w:left="124" w:right="467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  dalam Persperktif HAM</w:t>
            </w:r>
            <w:r w:rsidRPr="00A851A4">
              <w:rPr>
                <w:rFonts w:ascii="Tahoma" w:hAnsi="Tahoma" w:cs="Tahoma"/>
                <w:sz w:val="20"/>
                <w:szCs w:val="20"/>
              </w:rPr>
              <w:t>. Jurnal al-Ahwal,</w:t>
            </w:r>
            <w:r w:rsidRPr="00A851A4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</w:tr>
      <w:tr w:rsidR="005B3BC8" w:rsidRPr="00A851A4" w14:paraId="49143E0F" w14:textId="77777777" w:rsidTr="00A851A4">
        <w:trPr>
          <w:trHeight w:val="377"/>
        </w:trPr>
        <w:tc>
          <w:tcPr>
            <w:tcW w:w="649" w:type="pct"/>
            <w:gridSpan w:val="2"/>
            <w:vMerge/>
            <w:shd w:val="clear" w:color="auto" w:fill="auto"/>
          </w:tcPr>
          <w:p w14:paraId="260D5D25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4351" w:type="pct"/>
            <w:gridSpan w:val="16"/>
          </w:tcPr>
          <w:p w14:paraId="69BB14A7" w14:textId="77777777" w:rsidR="005B3BC8" w:rsidRPr="00A851A4" w:rsidRDefault="009E2B5C" w:rsidP="00775DA5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ind w:left="408" w:right="191" w:hanging="284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Danu</w:t>
            </w:r>
            <w:r w:rsidRPr="00A851A4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Aris</w:t>
            </w:r>
            <w:r w:rsidRPr="00A851A4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Setiyanto,</w:t>
            </w:r>
            <w:r w:rsidRPr="00A851A4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Poligami</w:t>
            </w:r>
            <w:r w:rsidRPr="00A851A4">
              <w:rPr>
                <w:rFonts w:ascii="Tahoma" w:hAnsi="Tahoma" w:cs="Tahoma"/>
                <w:i/>
                <w:spacing w:val="-5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dalam</w:t>
            </w:r>
            <w:r w:rsidRPr="00A851A4">
              <w:rPr>
                <w:rFonts w:ascii="Tahoma" w:hAnsi="Tahoma" w:cs="Tahoma"/>
                <w:i/>
                <w:spacing w:val="-3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Perspektif</w:t>
            </w:r>
            <w:r w:rsidRPr="00A851A4">
              <w:rPr>
                <w:rFonts w:ascii="Tahoma" w:hAnsi="Tahoma" w:cs="Tahoma"/>
                <w:i/>
                <w:spacing w:val="-4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Filsafat</w:t>
            </w:r>
            <w:r w:rsidRPr="00A851A4">
              <w:rPr>
                <w:rFonts w:ascii="Tahoma" w:hAnsi="Tahoma" w:cs="Tahoma"/>
                <w:i/>
                <w:spacing w:val="-4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Hukum</w:t>
            </w:r>
            <w:r w:rsidRPr="00A851A4">
              <w:rPr>
                <w:rFonts w:ascii="Tahoma" w:hAnsi="Tahoma" w:cs="Tahoma"/>
                <w:i/>
                <w:spacing w:val="-2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Islam</w:t>
            </w:r>
            <w:r w:rsidRPr="00A851A4">
              <w:rPr>
                <w:rFonts w:ascii="Tahoma" w:hAnsi="Tahoma" w:cs="Tahoma"/>
                <w:i/>
                <w:spacing w:val="-5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(Kritik</w:t>
            </w:r>
            <w:r w:rsidRPr="00A851A4">
              <w:rPr>
                <w:rFonts w:ascii="Tahoma" w:hAnsi="Tahoma" w:cs="Tahoma"/>
                <w:i/>
                <w:spacing w:val="-3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Terhadap</w:t>
            </w:r>
            <w:r w:rsidRPr="00A851A4">
              <w:rPr>
                <w:rFonts w:ascii="Tahoma" w:hAnsi="Tahoma" w:cs="Tahoma"/>
                <w:i/>
                <w:spacing w:val="-5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Hukum</w:t>
            </w:r>
            <w:r w:rsidRPr="00A851A4">
              <w:rPr>
                <w:rFonts w:ascii="Tahoma" w:hAnsi="Tahoma" w:cs="Tahoma"/>
                <w:i/>
                <w:spacing w:val="-3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Perkawinan</w:t>
            </w:r>
            <w:r w:rsidRPr="00A851A4">
              <w:rPr>
                <w:rFonts w:ascii="Tahoma" w:hAnsi="Tahoma" w:cs="Tahoma"/>
                <w:i/>
                <w:spacing w:val="-5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di</w:t>
            </w:r>
            <w:r w:rsidRPr="00A851A4">
              <w:rPr>
                <w:rFonts w:ascii="Tahoma" w:hAnsi="Tahoma" w:cs="Tahoma"/>
                <w:i/>
                <w:spacing w:val="-5"/>
                <w:sz w:val="20"/>
                <w:szCs w:val="20"/>
              </w:rPr>
              <w:t xml:space="preserve">   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Indonesia</w:t>
            </w:r>
            <w:r w:rsidRPr="00A851A4">
              <w:rPr>
                <w:rFonts w:ascii="Tahoma" w:hAnsi="Tahoma" w:cs="Tahoma"/>
                <w:sz w:val="20"/>
                <w:szCs w:val="20"/>
              </w:rPr>
              <w:t>).</w:t>
            </w:r>
            <w:r w:rsidRPr="00A851A4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Jurnal</w:t>
            </w:r>
            <w:r w:rsidRPr="00A851A4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Al-Ahwal, 2017</w:t>
            </w:r>
          </w:p>
        </w:tc>
      </w:tr>
      <w:tr w:rsidR="005B3BC8" w:rsidRPr="00A851A4" w14:paraId="13E45749" w14:textId="77777777" w:rsidTr="00A851A4">
        <w:trPr>
          <w:trHeight w:val="377"/>
        </w:trPr>
        <w:tc>
          <w:tcPr>
            <w:tcW w:w="649" w:type="pct"/>
            <w:gridSpan w:val="2"/>
            <w:vMerge/>
            <w:shd w:val="clear" w:color="auto" w:fill="auto"/>
          </w:tcPr>
          <w:p w14:paraId="289D94CD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4351" w:type="pct"/>
            <w:gridSpan w:val="16"/>
          </w:tcPr>
          <w:p w14:paraId="40623DA9" w14:textId="77777777" w:rsidR="005B3BC8" w:rsidRPr="00A851A4" w:rsidRDefault="009E2B5C" w:rsidP="00775DA5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hanging="596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Kamal Pasha, Musthafa, dkk.,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Fikih Islam Sesuai Putusan Majlis Tarjih, </w:t>
            </w:r>
            <w:r w:rsidRPr="00A851A4">
              <w:rPr>
                <w:rFonts w:ascii="Tahoma" w:hAnsi="Tahoma" w:cs="Tahoma"/>
                <w:sz w:val="20"/>
                <w:szCs w:val="20"/>
              </w:rPr>
              <w:t>Yogyakarta: Citra Karsa Mandiri,</w:t>
            </w:r>
            <w:r w:rsidRPr="00A851A4">
              <w:rPr>
                <w:rFonts w:ascii="Tahoma" w:hAnsi="Tahoma" w:cs="Tahoma"/>
                <w:spacing w:val="-12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2000.</w:t>
            </w:r>
          </w:p>
        </w:tc>
      </w:tr>
      <w:tr w:rsidR="005B3BC8" w:rsidRPr="00A851A4" w14:paraId="2EA22D9D" w14:textId="77777777" w:rsidTr="00A851A4">
        <w:trPr>
          <w:trHeight w:val="377"/>
        </w:trPr>
        <w:tc>
          <w:tcPr>
            <w:tcW w:w="649" w:type="pct"/>
            <w:gridSpan w:val="2"/>
            <w:vMerge/>
            <w:shd w:val="clear" w:color="auto" w:fill="auto"/>
          </w:tcPr>
          <w:p w14:paraId="39F54BA9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4351" w:type="pct"/>
            <w:gridSpan w:val="16"/>
          </w:tcPr>
          <w:p w14:paraId="12645875" w14:textId="77777777" w:rsidR="005B3BC8" w:rsidRPr="00A851A4" w:rsidRDefault="009E2B5C" w:rsidP="00775DA5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hanging="596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Majlis Tarjih Muhammadiyah,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Tafsir Tematis Al-Qur’an, </w:t>
            </w:r>
            <w:r w:rsidRPr="00A851A4">
              <w:rPr>
                <w:rFonts w:ascii="Tahoma" w:hAnsi="Tahoma" w:cs="Tahoma"/>
                <w:sz w:val="20"/>
                <w:szCs w:val="20"/>
              </w:rPr>
              <w:t>Yogyakarta, Suara Muhammadiyah, 2000</w:t>
            </w:r>
          </w:p>
        </w:tc>
      </w:tr>
      <w:tr w:rsidR="005B3BC8" w:rsidRPr="00A851A4" w14:paraId="7B7EB644" w14:textId="77777777" w:rsidTr="00A851A4">
        <w:trPr>
          <w:trHeight w:val="377"/>
        </w:trPr>
        <w:tc>
          <w:tcPr>
            <w:tcW w:w="649" w:type="pct"/>
            <w:gridSpan w:val="2"/>
            <w:vMerge/>
            <w:shd w:val="clear" w:color="auto" w:fill="auto"/>
          </w:tcPr>
          <w:p w14:paraId="1EBCA0DA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4351" w:type="pct"/>
            <w:gridSpan w:val="16"/>
          </w:tcPr>
          <w:p w14:paraId="4573833E" w14:textId="77777777" w:rsidR="005B3BC8" w:rsidRPr="00A851A4" w:rsidRDefault="009E2B5C" w:rsidP="00775DA5">
            <w:pPr>
              <w:pStyle w:val="TableParagraph"/>
              <w:numPr>
                <w:ilvl w:val="0"/>
                <w:numId w:val="10"/>
              </w:numPr>
              <w:spacing w:before="3"/>
              <w:ind w:left="408" w:right="256" w:hanging="284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Muchtar</w:t>
            </w:r>
            <w:r w:rsidRPr="00A851A4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Ali,</w:t>
            </w:r>
            <w:r w:rsidRPr="00A851A4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Konsep</w:t>
            </w:r>
            <w:r w:rsidRPr="00A851A4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Makanan</w:t>
            </w:r>
            <w:r w:rsidRPr="00A851A4">
              <w:rPr>
                <w:rFonts w:ascii="Tahoma" w:hAnsi="Tahoma" w:cs="Tahoma"/>
                <w:i/>
                <w:spacing w:val="-4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Halal</w:t>
            </w:r>
            <w:r w:rsidRPr="00A851A4">
              <w:rPr>
                <w:rFonts w:ascii="Tahoma" w:hAnsi="Tahoma" w:cs="Tahoma"/>
                <w:i/>
                <w:spacing w:val="-5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dalam</w:t>
            </w:r>
            <w:r w:rsidRPr="00A851A4">
              <w:rPr>
                <w:rFonts w:ascii="Tahoma" w:hAnsi="Tahoma" w:cs="Tahoma"/>
                <w:i/>
                <w:spacing w:val="-5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Tinjauan</w:t>
            </w:r>
            <w:r w:rsidRPr="00A851A4">
              <w:rPr>
                <w:rFonts w:ascii="Tahoma" w:hAnsi="Tahoma" w:cs="Tahoma"/>
                <w:i/>
                <w:spacing w:val="-5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Syariah</w:t>
            </w:r>
            <w:r w:rsidRPr="00A851A4">
              <w:rPr>
                <w:rFonts w:ascii="Tahoma" w:hAnsi="Tahoma" w:cs="Tahoma"/>
                <w:i/>
                <w:spacing w:val="-2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dan</w:t>
            </w:r>
            <w:r w:rsidRPr="00A851A4">
              <w:rPr>
                <w:rFonts w:ascii="Tahoma" w:hAnsi="Tahoma" w:cs="Tahoma"/>
                <w:i/>
                <w:spacing w:val="-5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Tanggung</w:t>
            </w:r>
            <w:r w:rsidRPr="00A851A4">
              <w:rPr>
                <w:rFonts w:ascii="Tahoma" w:hAnsi="Tahoma" w:cs="Tahoma"/>
                <w:i/>
                <w:spacing w:val="-4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Jawab</w:t>
            </w:r>
            <w:r w:rsidRPr="00A851A4">
              <w:rPr>
                <w:rFonts w:ascii="Tahoma" w:hAnsi="Tahoma" w:cs="Tahoma"/>
                <w:i/>
                <w:spacing w:val="-2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Produk</w:t>
            </w:r>
            <w:r w:rsidRPr="00A851A4">
              <w:rPr>
                <w:rFonts w:ascii="Tahoma" w:hAnsi="Tahoma" w:cs="Tahoma"/>
                <w:i/>
                <w:spacing w:val="-3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Atas</w:t>
            </w:r>
            <w:r w:rsidRPr="00A851A4">
              <w:rPr>
                <w:rFonts w:ascii="Tahoma" w:hAnsi="Tahoma" w:cs="Tahoma"/>
                <w:i/>
                <w:spacing w:val="-1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Produsen</w:t>
            </w:r>
            <w:r w:rsidRPr="00A851A4">
              <w:rPr>
                <w:rFonts w:ascii="Tahoma" w:hAnsi="Tahoma" w:cs="Tahoma"/>
                <w:i/>
                <w:spacing w:val="-5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Industri</w:t>
            </w:r>
            <w:r w:rsidRPr="00A851A4">
              <w:rPr>
                <w:rFonts w:ascii="Tahoma" w:hAnsi="Tahoma" w:cs="Tahoma"/>
                <w:i/>
                <w:spacing w:val="-5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Halal,</w:t>
            </w:r>
            <w:r w:rsidRPr="00A851A4">
              <w:rPr>
                <w:rFonts w:ascii="Tahoma" w:hAnsi="Tahoma" w:cs="Tahoma"/>
                <w:i/>
                <w:spacing w:val="-4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Jurnal</w:t>
            </w:r>
            <w:r w:rsidRPr="00A851A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al-Ahwal 2016</w:t>
            </w:r>
          </w:p>
        </w:tc>
      </w:tr>
      <w:tr w:rsidR="005B3BC8" w:rsidRPr="00A851A4" w14:paraId="2B6EFE5F" w14:textId="77777777" w:rsidTr="00A851A4">
        <w:trPr>
          <w:trHeight w:val="78"/>
        </w:trPr>
        <w:tc>
          <w:tcPr>
            <w:tcW w:w="649" w:type="pct"/>
            <w:gridSpan w:val="2"/>
            <w:vMerge/>
            <w:shd w:val="clear" w:color="auto" w:fill="auto"/>
          </w:tcPr>
          <w:p w14:paraId="47233940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4351" w:type="pct"/>
            <w:gridSpan w:val="16"/>
          </w:tcPr>
          <w:p w14:paraId="2D58317B" w14:textId="77777777" w:rsidR="005B3BC8" w:rsidRPr="00A851A4" w:rsidRDefault="009455D8" w:rsidP="00775DA5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left="408" w:hanging="284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Muhammad,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Aspek Hukum dalam Muamalat, </w:t>
            </w:r>
            <w:r w:rsidRPr="00A851A4">
              <w:rPr>
                <w:rFonts w:ascii="Tahoma" w:hAnsi="Tahoma" w:cs="Tahoma"/>
                <w:sz w:val="20"/>
                <w:szCs w:val="20"/>
              </w:rPr>
              <w:t>Yogyakarta, Graha Ilmu,</w:t>
            </w:r>
            <w:r w:rsidRPr="00A851A4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</w:tr>
      <w:tr w:rsidR="005B3BC8" w:rsidRPr="00A851A4" w14:paraId="027E8891" w14:textId="77777777" w:rsidTr="00A851A4">
        <w:trPr>
          <w:trHeight w:val="377"/>
        </w:trPr>
        <w:tc>
          <w:tcPr>
            <w:tcW w:w="649" w:type="pct"/>
            <w:gridSpan w:val="2"/>
            <w:vMerge/>
            <w:shd w:val="clear" w:color="auto" w:fill="auto"/>
          </w:tcPr>
          <w:p w14:paraId="5C214F50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4351" w:type="pct"/>
            <w:gridSpan w:val="16"/>
          </w:tcPr>
          <w:p w14:paraId="04EC90E0" w14:textId="77777777" w:rsidR="005B3BC8" w:rsidRPr="00A851A4" w:rsidRDefault="009455D8" w:rsidP="00775DA5">
            <w:pPr>
              <w:pStyle w:val="ListParagraph"/>
              <w:numPr>
                <w:ilvl w:val="0"/>
                <w:numId w:val="10"/>
              </w:numPr>
              <w:ind w:left="408" w:hanging="284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Zakyyah Iskandar.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Peran Kursus Pra Nikah Dalam Mempersiapkan Pasangan Suami-Istri Menuju Keluarga Sakinah</w:t>
            </w:r>
            <w:r w:rsidRPr="00A851A4">
              <w:rPr>
                <w:rFonts w:ascii="Tahoma" w:hAnsi="Tahoma" w:cs="Tahoma"/>
                <w:sz w:val="20"/>
                <w:szCs w:val="20"/>
              </w:rPr>
              <w:t>. Jurnal al-Ahwal, 2017</w:t>
            </w:r>
          </w:p>
        </w:tc>
      </w:tr>
      <w:tr w:rsidR="005B3BC8" w:rsidRPr="00A851A4" w14:paraId="11BB299C" w14:textId="77777777" w:rsidTr="00A851A4">
        <w:trPr>
          <w:trHeight w:val="377"/>
        </w:trPr>
        <w:tc>
          <w:tcPr>
            <w:tcW w:w="649" w:type="pct"/>
            <w:gridSpan w:val="2"/>
            <w:vMerge/>
            <w:shd w:val="clear" w:color="auto" w:fill="auto"/>
          </w:tcPr>
          <w:p w14:paraId="4B49D614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4351" w:type="pct"/>
            <w:gridSpan w:val="16"/>
          </w:tcPr>
          <w:p w14:paraId="6AA687F8" w14:textId="77777777" w:rsidR="009455D8" w:rsidRPr="00A851A4" w:rsidRDefault="009455D8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 xml:space="preserve">Abd. Wahab Abd. Muhaimin, “Problematika Kontemporer Perempuan Dalam Perka Winan dan Keluarga Menurut Hukum Islam” 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Link Jurnal</w:t>
            </w: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hyperlink r:id="rId7" w:history="1">
              <w:r w:rsidRPr="00A851A4">
                <w:rPr>
                  <w:rStyle w:val="Hyperlink"/>
                  <w:rFonts w:ascii="Tahoma" w:hAnsi="Tahoma" w:cs="Tahoma"/>
                  <w:noProof/>
                  <w:sz w:val="20"/>
                  <w:szCs w:val="20"/>
                </w:rPr>
                <w:t>http://jurnal.uinbanten.ac.id/index.php/alqalam/article/view/596/861</w:t>
              </w:r>
            </w:hyperlink>
          </w:p>
        </w:tc>
      </w:tr>
      <w:tr w:rsidR="005B3BC8" w:rsidRPr="00A851A4" w14:paraId="6B9BC673" w14:textId="77777777" w:rsidTr="00A851A4">
        <w:trPr>
          <w:trHeight w:val="377"/>
        </w:trPr>
        <w:tc>
          <w:tcPr>
            <w:tcW w:w="649" w:type="pct"/>
            <w:gridSpan w:val="2"/>
            <w:vMerge/>
            <w:shd w:val="clear" w:color="auto" w:fill="auto"/>
          </w:tcPr>
          <w:p w14:paraId="54380A75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4351" w:type="pct"/>
            <w:gridSpan w:val="16"/>
          </w:tcPr>
          <w:p w14:paraId="04F5FA9B" w14:textId="77777777" w:rsidR="005B3BC8" w:rsidRPr="00A851A4" w:rsidRDefault="00306E5F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Jito Subianto</w:t>
            </w: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 xml:space="preserve">, “Peran Keluarga, Sekolah, dan Masyarakat Dalam Pembentukan Karakter Berkualitas” Link Jurnal </w:t>
            </w:r>
            <w:hyperlink r:id="rId8" w:history="1">
              <w:r w:rsidRPr="00A851A4">
                <w:rPr>
                  <w:rStyle w:val="Hyperlink"/>
                  <w:rFonts w:ascii="Tahoma" w:hAnsi="Tahoma" w:cs="Tahoma"/>
                  <w:noProof/>
                  <w:sz w:val="20"/>
                  <w:szCs w:val="20"/>
                </w:rPr>
                <w:t>https://journal.iainkudus.ac.id/index.php/Edukasia/article/viewFile/757/726</w:t>
              </w:r>
            </w:hyperlink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</w:tr>
      <w:tr w:rsidR="005B3BC8" w:rsidRPr="00A851A4" w14:paraId="16770A88" w14:textId="77777777" w:rsidTr="00A851A4">
        <w:trPr>
          <w:trHeight w:val="1096"/>
        </w:trPr>
        <w:tc>
          <w:tcPr>
            <w:tcW w:w="649" w:type="pct"/>
            <w:gridSpan w:val="2"/>
            <w:vMerge w:val="restart"/>
            <w:shd w:val="clear" w:color="auto" w:fill="auto"/>
          </w:tcPr>
          <w:p w14:paraId="5219282E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4351" w:type="pct"/>
            <w:gridSpan w:val="16"/>
          </w:tcPr>
          <w:p w14:paraId="2A275709" w14:textId="77777777" w:rsidR="00306E5F" w:rsidRPr="00A851A4" w:rsidRDefault="00306E5F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Budi Lazarusli</w:t>
            </w: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>, dkk, “penguatan Peran Keluarga dalam Pembentukan Kepribadian Anak melalui seminar dan pendampingan</w:t>
            </w:r>
          </w:p>
          <w:p w14:paraId="4242C471" w14:textId="77777777" w:rsidR="00306E5F" w:rsidRPr="00A851A4" w:rsidRDefault="00306E5F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 xml:space="preserve">Masalah keluarga” Link Jurnal </w:t>
            </w:r>
            <w:hyperlink r:id="rId9" w:history="1">
              <w:r w:rsidRPr="00A851A4">
                <w:rPr>
                  <w:rStyle w:val="Hyperlink"/>
                  <w:rFonts w:ascii="Tahoma" w:hAnsi="Tahoma" w:cs="Tahoma"/>
                  <w:noProof/>
                  <w:sz w:val="20"/>
                  <w:szCs w:val="20"/>
                </w:rPr>
                <w:t>https://media.neliti.com/media/publications/168631-ID-penguatan-peran-keluarga-dalam-pembentuk.pdf</w:t>
              </w:r>
            </w:hyperlink>
          </w:p>
        </w:tc>
      </w:tr>
      <w:tr w:rsidR="005B3BC8" w:rsidRPr="00A851A4" w14:paraId="343F5108" w14:textId="77777777" w:rsidTr="00A851A4">
        <w:trPr>
          <w:trHeight w:val="772"/>
        </w:trPr>
        <w:tc>
          <w:tcPr>
            <w:tcW w:w="649" w:type="pct"/>
            <w:gridSpan w:val="2"/>
            <w:vMerge/>
            <w:shd w:val="clear" w:color="auto" w:fill="auto"/>
          </w:tcPr>
          <w:p w14:paraId="6FDBB0F6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4351" w:type="pct"/>
            <w:gridSpan w:val="16"/>
          </w:tcPr>
          <w:p w14:paraId="5A20B7FD" w14:textId="77777777" w:rsidR="00306E5F" w:rsidRPr="00A851A4" w:rsidRDefault="005B3BC8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 xml:space="preserve"> </w:t>
            </w:r>
            <w:r w:rsidR="00306E5F"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M. Saeful Amri</w:t>
            </w:r>
            <w:r w:rsidR="00306E5F" w:rsidRPr="00A851A4">
              <w:rPr>
                <w:rFonts w:ascii="Tahoma" w:hAnsi="Tahoma" w:cs="Tahoma"/>
                <w:noProof/>
                <w:sz w:val="20"/>
                <w:szCs w:val="20"/>
              </w:rPr>
              <w:t xml:space="preserve">, “Mitsaqan Ghalidza di Era Disrupsi (Studi Perceraian Sebab Media Sosial)” Link Jurnal </w:t>
            </w:r>
            <w:hyperlink r:id="rId10" w:history="1">
              <w:r w:rsidR="00306E5F" w:rsidRPr="00A851A4">
                <w:rPr>
                  <w:rStyle w:val="Hyperlink"/>
                  <w:rFonts w:ascii="Tahoma" w:hAnsi="Tahoma" w:cs="Tahoma"/>
                  <w:noProof/>
                  <w:sz w:val="20"/>
                  <w:szCs w:val="20"/>
                </w:rPr>
                <w:t>http://jurnal.unissula.ac.id/index.php/ua/article/view/7496</w:t>
              </w:r>
            </w:hyperlink>
          </w:p>
        </w:tc>
      </w:tr>
      <w:tr w:rsidR="005B3BC8" w:rsidRPr="00A851A4" w14:paraId="216BE6E7" w14:textId="77777777" w:rsidTr="00A851A4">
        <w:trPr>
          <w:trHeight w:val="684"/>
        </w:trPr>
        <w:tc>
          <w:tcPr>
            <w:tcW w:w="649" w:type="pct"/>
            <w:gridSpan w:val="2"/>
            <w:vMerge/>
            <w:shd w:val="clear" w:color="auto" w:fill="auto"/>
          </w:tcPr>
          <w:p w14:paraId="7C147DDD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4351" w:type="pct"/>
            <w:gridSpan w:val="16"/>
          </w:tcPr>
          <w:p w14:paraId="392D7EF2" w14:textId="77777777" w:rsidR="00306E5F" w:rsidRPr="00A851A4" w:rsidRDefault="00306E5F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 xml:space="preserve">Moh Nasuka, “Urgensi Maqasid Syari’ah Dalam Membangun Keluarga Sakinah Di Era Globalisasi” </w:t>
            </w:r>
            <w:hyperlink r:id="rId11" w:history="1">
              <w:r w:rsidRPr="00A851A4">
                <w:rPr>
                  <w:rStyle w:val="Hyperlink"/>
                  <w:rFonts w:ascii="Tahoma" w:hAnsi="Tahoma" w:cs="Tahoma"/>
                  <w:noProof/>
                  <w:sz w:val="20"/>
                  <w:szCs w:val="20"/>
                </w:rPr>
                <w:t>https://ejournal.unisnu.ac.id/JSHI/article/view/685</w:t>
              </w:r>
            </w:hyperlink>
          </w:p>
        </w:tc>
      </w:tr>
      <w:tr w:rsidR="005B3BC8" w:rsidRPr="00A851A4" w14:paraId="15CF9EE4" w14:textId="77777777" w:rsidTr="00A851A4">
        <w:tc>
          <w:tcPr>
            <w:tcW w:w="649" w:type="pct"/>
            <w:gridSpan w:val="2"/>
            <w:shd w:val="clear" w:color="auto" w:fill="auto"/>
          </w:tcPr>
          <w:p w14:paraId="4385EF5B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A851A4">
              <w:rPr>
                <w:rFonts w:ascii="Tahoma" w:hAnsi="Tahoma" w:cs="Tahoma"/>
                <w:b/>
                <w:sz w:val="20"/>
                <w:szCs w:val="20"/>
              </w:rPr>
              <w:lastRenderedPageBreak/>
              <w:t>Dosen</w:t>
            </w:r>
            <w:proofErr w:type="spellEnd"/>
            <w:r w:rsidRPr="00A851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b/>
                <w:sz w:val="20"/>
                <w:szCs w:val="20"/>
              </w:rPr>
              <w:t>Pengampu</w:t>
            </w:r>
            <w:proofErr w:type="spellEnd"/>
          </w:p>
        </w:tc>
        <w:tc>
          <w:tcPr>
            <w:tcW w:w="4351" w:type="pct"/>
            <w:gridSpan w:val="16"/>
          </w:tcPr>
          <w:p w14:paraId="043C3BD2" w14:textId="17ED26D7" w:rsidR="005B3BC8" w:rsidRPr="00A851A4" w:rsidRDefault="00BE5DFE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Isnawati Nurul Azizah,M.Hum.</w:t>
            </w:r>
          </w:p>
        </w:tc>
      </w:tr>
      <w:tr w:rsidR="005B3BC8" w:rsidRPr="00A851A4" w14:paraId="69159C94" w14:textId="77777777" w:rsidTr="00A851A4">
        <w:tc>
          <w:tcPr>
            <w:tcW w:w="649" w:type="pct"/>
            <w:gridSpan w:val="2"/>
            <w:shd w:val="clear" w:color="auto" w:fill="auto"/>
          </w:tcPr>
          <w:p w14:paraId="590F3BC3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noProof/>
                <w:sz w:val="20"/>
                <w:szCs w:val="20"/>
                <w:lang w:val="id-ID"/>
              </w:rPr>
              <w:t>Mata</w:t>
            </w:r>
            <w:r w:rsidRPr="00A851A4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b/>
                <w:noProof/>
                <w:sz w:val="20"/>
                <w:szCs w:val="20"/>
                <w:lang w:val="id-ID"/>
              </w:rPr>
              <w:t>kuliah</w:t>
            </w:r>
            <w:r w:rsidRPr="00A851A4">
              <w:rPr>
                <w:rFonts w:ascii="Tahoma" w:hAnsi="Tahoma" w:cs="Tahoma"/>
                <w:b/>
                <w:sz w:val="20"/>
                <w:szCs w:val="20"/>
                <w:lang w:val="id-ID"/>
              </w:rPr>
              <w:t xml:space="preserve"> </w:t>
            </w:r>
            <w:r w:rsidRPr="00A851A4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A851A4">
              <w:rPr>
                <w:rFonts w:ascii="Tahoma" w:hAnsi="Tahoma" w:cs="Tahoma"/>
                <w:b/>
                <w:sz w:val="20"/>
                <w:szCs w:val="20"/>
                <w:lang w:val="id-ID"/>
              </w:rPr>
              <w:t>yarat</w:t>
            </w:r>
          </w:p>
        </w:tc>
        <w:tc>
          <w:tcPr>
            <w:tcW w:w="4351" w:type="pct"/>
            <w:gridSpan w:val="16"/>
          </w:tcPr>
          <w:p w14:paraId="387484C0" w14:textId="77777777" w:rsidR="005B3BC8" w:rsidRPr="00A3128C" w:rsidRDefault="00A3128C" w:rsidP="00A3128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B17D3">
              <w:rPr>
                <w:rFonts w:ascii="Tahoma" w:hAnsi="Tahoma" w:cs="Tahoma"/>
                <w:noProof/>
                <w:lang w:val="id-ID"/>
              </w:rPr>
              <w:t xml:space="preserve">Mata kuliah </w:t>
            </w:r>
            <w:r>
              <w:rPr>
                <w:rFonts w:ascii="Tahoma" w:hAnsi="Tahoma" w:cs="Tahoma"/>
                <w:noProof/>
              </w:rPr>
              <w:t>muamalah</w:t>
            </w:r>
            <w:r w:rsidRPr="001B17D3">
              <w:rPr>
                <w:rFonts w:ascii="Tahoma" w:hAnsi="Tahoma" w:cs="Tahoma"/>
                <w:noProof/>
                <w:lang w:val="id-ID"/>
              </w:rPr>
              <w:t xml:space="preserve"> bertujuan untuk membekali mahasis</w:t>
            </w:r>
            <w:r>
              <w:rPr>
                <w:rFonts w:ascii="Tahoma" w:hAnsi="Tahoma" w:cs="Tahoma"/>
                <w:noProof/>
                <w:lang w:val="id-ID"/>
              </w:rPr>
              <w:t>wa kesadaran tentang pentingnya</w:t>
            </w:r>
            <w:r>
              <w:rPr>
                <w:rFonts w:ascii="Tahoma" w:hAnsi="Tahoma" w:cs="Tahoma"/>
                <w:noProof/>
              </w:rPr>
              <w:t xml:space="preserve"> muamalah</w:t>
            </w:r>
            <w:r w:rsidRPr="001B17D3">
              <w:rPr>
                <w:rFonts w:ascii="Tahoma" w:hAnsi="Tahoma" w:cs="Tahoma"/>
                <w:noProof/>
                <w:lang w:val="id-ID"/>
              </w:rPr>
              <w:t xml:space="preserve">, </w:t>
            </w:r>
            <w:r>
              <w:rPr>
                <w:rFonts w:ascii="Tahoma" w:hAnsi="Tahoma" w:cs="Tahoma"/>
                <w:noProof/>
              </w:rPr>
              <w:t>mempersipkan diri memasuki kehidupan berumah tangga, kehidupan bermasyarakat yang sesuai dengan tuntunan syariat Islam.</w:t>
            </w:r>
          </w:p>
        </w:tc>
      </w:tr>
      <w:tr w:rsidR="00A851A4" w:rsidRPr="00A851A4" w14:paraId="4A31FE2D" w14:textId="77777777" w:rsidTr="001A49E3">
        <w:trPr>
          <w:trHeight w:val="839"/>
        </w:trPr>
        <w:tc>
          <w:tcPr>
            <w:tcW w:w="172" w:type="pct"/>
            <w:vMerge w:val="restart"/>
            <w:shd w:val="clear" w:color="auto" w:fill="E7E6E6" w:themeFill="background2"/>
            <w:vAlign w:val="center"/>
          </w:tcPr>
          <w:p w14:paraId="7D24CA01" w14:textId="77777777" w:rsidR="005B3BC8" w:rsidRPr="00A851A4" w:rsidRDefault="005B3BC8" w:rsidP="00775DA5">
            <w:pPr>
              <w:spacing w:line="240" w:lineRule="auto"/>
              <w:ind w:left="-90"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  <w:t>M</w:t>
            </w:r>
            <w:r w:rsidRPr="00A851A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g </w:t>
            </w: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  <w:t>Ke-</w:t>
            </w:r>
          </w:p>
        </w:tc>
        <w:tc>
          <w:tcPr>
            <w:tcW w:w="854" w:type="pct"/>
            <w:gridSpan w:val="3"/>
            <w:vMerge w:val="restart"/>
            <w:shd w:val="clear" w:color="auto" w:fill="E7E6E6" w:themeFill="background2"/>
            <w:vAlign w:val="center"/>
          </w:tcPr>
          <w:p w14:paraId="07668C51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id-ID"/>
              </w:rPr>
              <w:t>Kemampuan akhir tiap tahapan belajar</w:t>
            </w:r>
          </w:p>
          <w:p w14:paraId="0421ADF6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id-ID"/>
              </w:rPr>
              <w:t>(Sub-CPMK)</w:t>
            </w:r>
          </w:p>
        </w:tc>
        <w:tc>
          <w:tcPr>
            <w:tcW w:w="392" w:type="pct"/>
            <w:gridSpan w:val="4"/>
            <w:vMerge w:val="restart"/>
            <w:shd w:val="clear" w:color="auto" w:fill="E7E6E6" w:themeFill="background2"/>
            <w:vAlign w:val="center"/>
          </w:tcPr>
          <w:p w14:paraId="1B1B6221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proofErr w:type="spellStart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Integrasi</w:t>
            </w:r>
            <w:proofErr w:type="spellEnd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Keilmuan</w:t>
            </w:r>
            <w:proofErr w:type="spellEnd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dengan</w:t>
            </w:r>
            <w:proofErr w:type="spellEnd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nilai</w:t>
            </w:r>
            <w:proofErr w:type="spellEnd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 xml:space="preserve"> AIK dan </w:t>
            </w:r>
            <w:proofErr w:type="spellStart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kelimuan</w:t>
            </w:r>
            <w:proofErr w:type="spellEnd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lainnya</w:t>
            </w:r>
            <w:proofErr w:type="spellEnd"/>
          </w:p>
        </w:tc>
        <w:tc>
          <w:tcPr>
            <w:tcW w:w="901" w:type="pct"/>
            <w:gridSpan w:val="2"/>
            <w:shd w:val="clear" w:color="auto" w:fill="E7E6E6" w:themeFill="background2"/>
            <w:vAlign w:val="center"/>
          </w:tcPr>
          <w:p w14:paraId="04904277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proofErr w:type="spellStart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Penilaian</w:t>
            </w:r>
            <w:proofErr w:type="spellEnd"/>
          </w:p>
        </w:tc>
        <w:tc>
          <w:tcPr>
            <w:tcW w:w="1466" w:type="pct"/>
            <w:gridSpan w:val="2"/>
            <w:shd w:val="clear" w:color="auto" w:fill="E7E6E6" w:themeFill="background2"/>
            <w:vAlign w:val="center"/>
          </w:tcPr>
          <w:p w14:paraId="2D5284BB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id-ID"/>
              </w:rPr>
              <w:t>Bentuk Pembelajaran,</w:t>
            </w:r>
          </w:p>
          <w:p w14:paraId="51BAC7EF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id-ID" w:eastAsia="id-ID"/>
              </w:rPr>
              <w:t>Metode Pembelajaran</w:t>
            </w:r>
            <w:r w:rsidRPr="00A851A4"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id-ID"/>
              </w:rPr>
              <w:t>,</w:t>
            </w:r>
          </w:p>
          <w:p w14:paraId="0594F90A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id-ID"/>
              </w:rPr>
              <w:t>Penugasan Mahasiswa,</w:t>
            </w:r>
          </w:p>
          <w:p w14:paraId="3F22A69C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id-ID" w:eastAsia="id-ID"/>
              </w:rPr>
            </w:pPr>
            <w:r w:rsidRPr="00A851A4">
              <w:rPr>
                <w:rFonts w:ascii="Tahoma" w:hAnsi="Tahoma" w:cs="Tahoma"/>
                <w:b/>
                <w:bCs/>
                <w:noProof/>
                <w:color w:val="0000FF"/>
                <w:sz w:val="20"/>
                <w:szCs w:val="20"/>
                <w:lang w:val="id-ID" w:eastAsia="id-ID"/>
              </w:rPr>
              <w:t>[ Estimasi Waktu]</w:t>
            </w:r>
          </w:p>
        </w:tc>
        <w:tc>
          <w:tcPr>
            <w:tcW w:w="925" w:type="pct"/>
            <w:gridSpan w:val="5"/>
            <w:vMerge w:val="restart"/>
            <w:shd w:val="clear" w:color="auto" w:fill="E7E6E6" w:themeFill="background2"/>
            <w:vAlign w:val="center"/>
          </w:tcPr>
          <w:p w14:paraId="2F5E8E6E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id-ID"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val="id-ID" w:eastAsia="id-ID"/>
              </w:rPr>
              <w:t>Materi Pembelajaran</w:t>
            </w:r>
          </w:p>
          <w:p w14:paraId="598AF10B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id-ID" w:eastAsia="id-ID"/>
              </w:rPr>
            </w:pPr>
            <w:r w:rsidRPr="00A851A4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val="id-ID" w:eastAsia="id-ID"/>
              </w:rPr>
              <w:t>[</w:t>
            </w:r>
            <w:r w:rsidRPr="00A851A4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eastAsia="id-ID"/>
              </w:rPr>
              <w:t xml:space="preserve"> </w:t>
            </w:r>
            <w:r w:rsidRPr="00A851A4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val="id-ID" w:eastAsia="id-ID"/>
              </w:rPr>
              <w:t>Pustaka</w:t>
            </w:r>
            <w:r w:rsidRPr="00A851A4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eastAsia="id-ID"/>
              </w:rPr>
              <w:t xml:space="preserve"> </w:t>
            </w:r>
            <w:r w:rsidRPr="00A851A4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val="id-ID" w:eastAsia="id-ID"/>
              </w:rPr>
              <w:t>]</w:t>
            </w:r>
          </w:p>
        </w:tc>
        <w:tc>
          <w:tcPr>
            <w:tcW w:w="290" w:type="pct"/>
            <w:vMerge w:val="restart"/>
            <w:shd w:val="clear" w:color="auto" w:fill="E7E6E6" w:themeFill="background2"/>
            <w:vAlign w:val="center"/>
          </w:tcPr>
          <w:p w14:paraId="424E2018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id-ID"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val="id-ID" w:eastAsia="id-ID"/>
              </w:rPr>
              <w:t>Bobot</w:t>
            </w: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Penilaian</w:t>
            </w:r>
            <w:proofErr w:type="spellEnd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 xml:space="preserve"> (%)</w:t>
            </w:r>
          </w:p>
        </w:tc>
      </w:tr>
      <w:tr w:rsidR="00A851A4" w:rsidRPr="00A851A4" w14:paraId="237A29A3" w14:textId="77777777" w:rsidTr="001A49E3">
        <w:trPr>
          <w:trHeight w:val="337"/>
        </w:trPr>
        <w:tc>
          <w:tcPr>
            <w:tcW w:w="172" w:type="pct"/>
            <w:vMerge/>
            <w:shd w:val="clear" w:color="auto" w:fill="E7E6E6" w:themeFill="background2"/>
            <w:vAlign w:val="center"/>
          </w:tcPr>
          <w:p w14:paraId="7AF0ECCB" w14:textId="77777777" w:rsidR="005B3BC8" w:rsidRPr="00A851A4" w:rsidRDefault="005B3BC8" w:rsidP="00775DA5">
            <w:pPr>
              <w:spacing w:line="240" w:lineRule="auto"/>
              <w:ind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854" w:type="pct"/>
            <w:gridSpan w:val="3"/>
            <w:vMerge/>
            <w:shd w:val="clear" w:color="auto" w:fill="E7E6E6" w:themeFill="background2"/>
            <w:vAlign w:val="center"/>
          </w:tcPr>
          <w:p w14:paraId="07B92FE5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392" w:type="pct"/>
            <w:gridSpan w:val="4"/>
            <w:vMerge/>
            <w:shd w:val="clear" w:color="auto" w:fill="E7E6E6" w:themeFill="background2"/>
            <w:vAlign w:val="center"/>
          </w:tcPr>
          <w:p w14:paraId="666F1950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564" w:type="pct"/>
            <w:shd w:val="clear" w:color="auto" w:fill="E7E6E6" w:themeFill="background2"/>
            <w:vAlign w:val="center"/>
          </w:tcPr>
          <w:p w14:paraId="4F2B09F2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id-ID"/>
              </w:rPr>
            </w:pPr>
            <w:proofErr w:type="spellStart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Indikator</w:t>
            </w:r>
            <w:proofErr w:type="spellEnd"/>
          </w:p>
        </w:tc>
        <w:tc>
          <w:tcPr>
            <w:tcW w:w="336" w:type="pct"/>
            <w:shd w:val="clear" w:color="auto" w:fill="E7E6E6" w:themeFill="background2"/>
            <w:vAlign w:val="center"/>
          </w:tcPr>
          <w:p w14:paraId="41297ABB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proofErr w:type="spellStart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Kriteria</w:t>
            </w:r>
            <w:proofErr w:type="spellEnd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 xml:space="preserve"> &amp; </w:t>
            </w:r>
            <w:proofErr w:type="spellStart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Bentuk</w:t>
            </w:r>
            <w:proofErr w:type="spellEnd"/>
          </w:p>
        </w:tc>
        <w:tc>
          <w:tcPr>
            <w:tcW w:w="364" w:type="pct"/>
            <w:shd w:val="clear" w:color="auto" w:fill="E7E6E6" w:themeFill="background2"/>
            <w:vAlign w:val="center"/>
          </w:tcPr>
          <w:p w14:paraId="6F562E66" w14:textId="77777777" w:rsidR="005B3BC8" w:rsidRPr="00A851A4" w:rsidRDefault="005B3BC8" w:rsidP="00775DA5">
            <w:pPr>
              <w:spacing w:line="240" w:lineRule="auto"/>
              <w:ind w:left="7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proofErr w:type="spellStart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Pembelajaran</w:t>
            </w:r>
            <w:proofErr w:type="spellEnd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 xml:space="preserve"> Luring (</w:t>
            </w:r>
            <w:r w:rsidRPr="00A851A4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eastAsia="id-ID"/>
              </w:rPr>
              <w:t>offline</w:t>
            </w: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1102" w:type="pct"/>
            <w:shd w:val="clear" w:color="auto" w:fill="E7E6E6" w:themeFill="background2"/>
            <w:vAlign w:val="center"/>
          </w:tcPr>
          <w:p w14:paraId="583EF06C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proofErr w:type="spellStart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Pembelajaran</w:t>
            </w:r>
            <w:proofErr w:type="spellEnd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 xml:space="preserve"> Daring (</w:t>
            </w:r>
            <w:r w:rsidRPr="00A851A4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eastAsia="id-ID"/>
              </w:rPr>
              <w:t>online</w:t>
            </w: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925" w:type="pct"/>
            <w:gridSpan w:val="5"/>
            <w:vMerge/>
            <w:shd w:val="clear" w:color="auto" w:fill="E7E6E6" w:themeFill="background2"/>
            <w:vAlign w:val="center"/>
          </w:tcPr>
          <w:p w14:paraId="019A3256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val="id-ID" w:eastAsia="id-ID"/>
              </w:rPr>
            </w:pPr>
          </w:p>
        </w:tc>
        <w:tc>
          <w:tcPr>
            <w:tcW w:w="290" w:type="pct"/>
            <w:vMerge/>
            <w:shd w:val="clear" w:color="auto" w:fill="E7E6E6" w:themeFill="background2"/>
          </w:tcPr>
          <w:p w14:paraId="1389AB37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A851A4" w:rsidRPr="00A851A4" w14:paraId="07B10831" w14:textId="77777777" w:rsidTr="001A49E3">
        <w:trPr>
          <w:trHeight w:val="274"/>
        </w:trPr>
        <w:tc>
          <w:tcPr>
            <w:tcW w:w="172" w:type="pct"/>
            <w:shd w:val="clear" w:color="auto" w:fill="E7E6E6" w:themeFill="background2"/>
          </w:tcPr>
          <w:p w14:paraId="209C0A3A" w14:textId="77777777" w:rsidR="005B3BC8" w:rsidRPr="00A851A4" w:rsidRDefault="005B3BC8" w:rsidP="00775DA5">
            <w:pPr>
              <w:spacing w:line="240" w:lineRule="auto"/>
              <w:ind w:left="-90"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854" w:type="pct"/>
            <w:gridSpan w:val="3"/>
            <w:shd w:val="clear" w:color="auto" w:fill="E7E6E6" w:themeFill="background2"/>
          </w:tcPr>
          <w:p w14:paraId="1D411127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392" w:type="pct"/>
            <w:gridSpan w:val="4"/>
            <w:shd w:val="clear" w:color="auto" w:fill="E7E6E6" w:themeFill="background2"/>
          </w:tcPr>
          <w:p w14:paraId="643BB83B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564" w:type="pct"/>
            <w:shd w:val="clear" w:color="auto" w:fill="E7E6E6" w:themeFill="background2"/>
          </w:tcPr>
          <w:p w14:paraId="62179453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(4)</w:t>
            </w:r>
          </w:p>
        </w:tc>
        <w:tc>
          <w:tcPr>
            <w:tcW w:w="336" w:type="pct"/>
            <w:shd w:val="clear" w:color="auto" w:fill="E7E6E6" w:themeFill="background2"/>
          </w:tcPr>
          <w:p w14:paraId="3DA21110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(5)</w:t>
            </w:r>
          </w:p>
        </w:tc>
        <w:tc>
          <w:tcPr>
            <w:tcW w:w="364" w:type="pct"/>
            <w:shd w:val="clear" w:color="auto" w:fill="E7E6E6" w:themeFill="background2"/>
          </w:tcPr>
          <w:p w14:paraId="0D7575A5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id-ID"/>
              </w:rPr>
              <w:t>(6)</w:t>
            </w:r>
          </w:p>
        </w:tc>
        <w:tc>
          <w:tcPr>
            <w:tcW w:w="1102" w:type="pct"/>
            <w:shd w:val="clear" w:color="auto" w:fill="E7E6E6" w:themeFill="background2"/>
          </w:tcPr>
          <w:p w14:paraId="6E2F04D1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(7)</w:t>
            </w:r>
          </w:p>
        </w:tc>
        <w:tc>
          <w:tcPr>
            <w:tcW w:w="925" w:type="pct"/>
            <w:gridSpan w:val="5"/>
            <w:shd w:val="clear" w:color="auto" w:fill="E7E6E6" w:themeFill="background2"/>
          </w:tcPr>
          <w:p w14:paraId="1CD8C9E1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(8)</w:t>
            </w:r>
          </w:p>
        </w:tc>
        <w:tc>
          <w:tcPr>
            <w:tcW w:w="290" w:type="pct"/>
            <w:shd w:val="clear" w:color="auto" w:fill="E7E6E6" w:themeFill="background2"/>
          </w:tcPr>
          <w:p w14:paraId="43C56B45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(9)</w:t>
            </w:r>
          </w:p>
        </w:tc>
      </w:tr>
      <w:tr w:rsidR="00A851A4" w:rsidRPr="00A851A4" w14:paraId="49F3E42C" w14:textId="77777777" w:rsidTr="001A49E3">
        <w:tc>
          <w:tcPr>
            <w:tcW w:w="172" w:type="pct"/>
            <w:shd w:val="clear" w:color="auto" w:fill="auto"/>
          </w:tcPr>
          <w:p w14:paraId="2D93F646" w14:textId="77777777" w:rsidR="005B3BC8" w:rsidRPr="00A851A4" w:rsidRDefault="005B3BC8" w:rsidP="00775DA5">
            <w:pPr>
              <w:spacing w:line="240" w:lineRule="auto"/>
              <w:ind w:left="-90"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4" w:type="pct"/>
            <w:gridSpan w:val="3"/>
            <w:shd w:val="clear" w:color="auto" w:fill="auto"/>
          </w:tcPr>
          <w:p w14:paraId="205BB74B" w14:textId="77777777" w:rsidR="00FE1635" w:rsidRPr="00A851A4" w:rsidRDefault="00FE1635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siap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mengikuti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perkuliahan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terbangun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tim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work</w:t>
            </w:r>
            <w:r w:rsidRPr="00A851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memahami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ruang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lingkup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materi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dan model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pembelajaran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serta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memahami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teknik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survey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lapangan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</w:p>
          <w:p w14:paraId="7993863E" w14:textId="77777777" w:rsidR="005B3BC8" w:rsidRPr="00A851A4" w:rsidRDefault="005B3BC8" w:rsidP="00775DA5">
            <w:pPr>
              <w:pStyle w:val="ListParagraph"/>
              <w:ind w:left="142"/>
              <w:jc w:val="left"/>
              <w:rPr>
                <w:rFonts w:ascii="Tahoma" w:hAnsi="Tahoma" w:cs="Tahoma"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392" w:type="pct"/>
            <w:gridSpan w:val="4"/>
          </w:tcPr>
          <w:p w14:paraId="2B91FC19" w14:textId="77777777" w:rsidR="005B3BC8" w:rsidRPr="00A851A4" w:rsidRDefault="00FE1635" w:rsidP="00775DA5">
            <w:pPr>
              <w:spacing w:line="240" w:lineRule="auto"/>
              <w:rPr>
                <w:rFonts w:ascii="Tahoma" w:hAnsi="Tahoma" w:cs="Tahoma"/>
                <w:b/>
                <w:bCs/>
                <w:color w:val="0432FF"/>
                <w:sz w:val="20"/>
                <w:szCs w:val="20"/>
                <w:lang w:eastAsia="id-ID"/>
              </w:rPr>
            </w:pP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Metode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Pengembangan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Moral dan Nilai Agama</w:t>
            </w:r>
          </w:p>
        </w:tc>
        <w:tc>
          <w:tcPr>
            <w:tcW w:w="564" w:type="pct"/>
            <w:shd w:val="clear" w:color="auto" w:fill="auto"/>
          </w:tcPr>
          <w:p w14:paraId="1A81236D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bCs/>
                <w:color w:val="0432FF"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 w:eastAsia="id-ID"/>
              </w:rPr>
              <w:t>Keluasan pemahaman dan kekuatan komitmen.</w:t>
            </w:r>
          </w:p>
        </w:tc>
        <w:tc>
          <w:tcPr>
            <w:tcW w:w="336" w:type="pct"/>
            <w:shd w:val="clear" w:color="auto" w:fill="auto"/>
          </w:tcPr>
          <w:p w14:paraId="6738C5FE" w14:textId="77777777" w:rsidR="005B3BC8" w:rsidRPr="00A851A4" w:rsidRDefault="00FE1635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>Non Tes</w:t>
            </w:r>
          </w:p>
        </w:tc>
        <w:tc>
          <w:tcPr>
            <w:tcW w:w="364" w:type="pct"/>
            <w:shd w:val="clear" w:color="auto" w:fill="auto"/>
          </w:tcPr>
          <w:p w14:paraId="0810805C" w14:textId="77777777" w:rsidR="005B3BC8" w:rsidRPr="00A851A4" w:rsidRDefault="005B3BC8" w:rsidP="00775DA5">
            <w:pPr>
              <w:spacing w:line="240" w:lineRule="auto"/>
              <w:ind w:left="72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1102" w:type="pct"/>
          </w:tcPr>
          <w:p w14:paraId="7C191027" w14:textId="77777777" w:rsidR="005B3BC8" w:rsidRPr="00A851A4" w:rsidRDefault="005B3BC8" w:rsidP="00775DA5">
            <w:pPr>
              <w:pStyle w:val="ListParagraph"/>
              <w:ind w:left="34"/>
              <w:jc w:val="left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</w:p>
          <w:p w14:paraId="688D93FD" w14:textId="77777777" w:rsidR="005B3BC8" w:rsidRPr="00A851A4" w:rsidRDefault="005B3BC8" w:rsidP="00775DA5">
            <w:pPr>
              <w:pStyle w:val="ListParagraph"/>
              <w:ind w:left="34"/>
              <w:jc w:val="left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Pembelajaran 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Sinkron:</w:t>
            </w:r>
          </w:p>
          <w:p w14:paraId="1A733970" w14:textId="77777777" w:rsidR="005B3BC8" w:rsidRPr="00A851A4" w:rsidRDefault="005B3BC8" w:rsidP="00775DA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Video Conference (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10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0 menit)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melalui zoom</w:t>
            </w:r>
          </w:p>
          <w:p w14:paraId="516F4013" w14:textId="77777777" w:rsidR="005B3BC8" w:rsidRPr="00A851A4" w:rsidRDefault="005B3BC8" w:rsidP="00775DA5">
            <w:pPr>
              <w:spacing w:line="240" w:lineRule="auto"/>
              <w:contextualSpacing/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</w:pPr>
          </w:p>
          <w:p w14:paraId="33F9F032" w14:textId="77777777" w:rsidR="005B3BC8" w:rsidRPr="00A851A4" w:rsidRDefault="005B3BC8" w:rsidP="00775DA5">
            <w:pPr>
              <w:pStyle w:val="ListParagraph"/>
              <w:ind w:left="34"/>
              <w:jc w:val="left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D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D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ialog Interaktif</w:t>
            </w:r>
          </w:p>
          <w:p w14:paraId="16807918" w14:textId="77777777" w:rsidR="005B3BC8" w:rsidRPr="00A851A4" w:rsidRDefault="005B3BC8" w:rsidP="00775DA5">
            <w:pPr>
              <w:spacing w:line="240" w:lineRule="auto"/>
              <w:contextualSpacing/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</w:pPr>
          </w:p>
          <w:p w14:paraId="59B259C5" w14:textId="77777777" w:rsidR="005B3BC8" w:rsidRPr="00A851A4" w:rsidRDefault="005B3BC8" w:rsidP="00775DA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>Memulai aplikasi ruang belajar</w:t>
            </w:r>
          </w:p>
          <w:p w14:paraId="2A2AC26B" w14:textId="77777777" w:rsidR="005B3BC8" w:rsidRPr="00A851A4" w:rsidRDefault="005B3BC8" w:rsidP="00775DA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>Menyimak</w:t>
            </w:r>
          </w:p>
          <w:p w14:paraId="45715345" w14:textId="77777777" w:rsidR="005B3BC8" w:rsidRPr="00A851A4" w:rsidRDefault="005B3BC8" w:rsidP="00775DA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>Berdialog dengan dosen</w:t>
            </w:r>
          </w:p>
          <w:p w14:paraId="27945416" w14:textId="77777777" w:rsidR="005B3BC8" w:rsidRPr="00A851A4" w:rsidRDefault="005B3BC8" w:rsidP="00775DA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>Membuat kelompok</w:t>
            </w:r>
          </w:p>
          <w:p w14:paraId="006A978E" w14:textId="77777777" w:rsidR="005B3BC8" w:rsidRPr="00A851A4" w:rsidRDefault="005B3BC8" w:rsidP="00775DA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>Bertadarus</w:t>
            </w:r>
          </w:p>
          <w:p w14:paraId="1444C19C" w14:textId="77777777" w:rsidR="00C56C4D" w:rsidRPr="00A851A4" w:rsidRDefault="00FE1635" w:rsidP="00775DA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>Berdo</w:t>
            </w: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925" w:type="pct"/>
            <w:gridSpan w:val="5"/>
            <w:shd w:val="clear" w:color="auto" w:fill="auto"/>
          </w:tcPr>
          <w:p w14:paraId="2CC438CB" w14:textId="77777777" w:rsidR="00FE1635" w:rsidRPr="00A851A4" w:rsidRDefault="00FE1635" w:rsidP="00775DA5">
            <w:pPr>
              <w:spacing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</w:pPr>
          </w:p>
          <w:p w14:paraId="7EC38EC9" w14:textId="77777777" w:rsidR="005B3BC8" w:rsidRPr="00A851A4" w:rsidRDefault="005B3BC8" w:rsidP="00775DA5">
            <w:pPr>
              <w:spacing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  <w:t>(Kontrak Belajar)</w:t>
            </w:r>
          </w:p>
          <w:p w14:paraId="2F499EB5" w14:textId="77777777" w:rsidR="00775DA5" w:rsidRPr="00A851A4" w:rsidRDefault="00775DA5" w:rsidP="00775DA5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Afni Rasyid, ed.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Muamalah Duniawiyah, </w:t>
            </w:r>
            <w:r w:rsidRPr="00A851A4">
              <w:rPr>
                <w:rFonts w:ascii="Tahoma" w:hAnsi="Tahoma" w:cs="Tahoma"/>
                <w:sz w:val="20"/>
                <w:szCs w:val="20"/>
              </w:rPr>
              <w:t>Jakarta: UHAMKA Press,</w:t>
            </w:r>
            <w:r w:rsidRPr="00A851A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2007.</w:t>
            </w:r>
          </w:p>
          <w:p w14:paraId="365A545B" w14:textId="77777777" w:rsidR="00775DA5" w:rsidRPr="00A851A4" w:rsidRDefault="00775DA5" w:rsidP="00775DA5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262EF4A" w14:textId="77777777" w:rsidR="00775DA5" w:rsidRPr="00A851A4" w:rsidRDefault="00775DA5" w:rsidP="00775DA5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Pimpinan Pusat Aisyiyah, Tuntunan Menuju Keluarga Sakinah, Yogyakarta: Suara Muhammadiyah,</w:t>
            </w:r>
            <w:r w:rsidRPr="00A851A4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2016.</w:t>
            </w:r>
          </w:p>
          <w:p w14:paraId="6882C79E" w14:textId="77777777" w:rsidR="00775DA5" w:rsidRPr="00A851A4" w:rsidRDefault="00775DA5" w:rsidP="00775DA5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7C30DB27" w14:textId="77777777" w:rsidR="00775DA5" w:rsidRPr="00A851A4" w:rsidRDefault="00775DA5" w:rsidP="00775DA5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Abdurrahman,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Kompilasi Hukum Islam di Indonesia</w:t>
            </w:r>
            <w:r w:rsidRPr="00A851A4">
              <w:rPr>
                <w:rFonts w:ascii="Tahoma" w:hAnsi="Tahoma" w:cs="Tahoma"/>
                <w:sz w:val="20"/>
                <w:szCs w:val="20"/>
              </w:rPr>
              <w:t>, Jakarta, Akademika Pressindo,</w:t>
            </w:r>
            <w:r w:rsidRPr="00A851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2004.</w:t>
            </w:r>
          </w:p>
          <w:p w14:paraId="79545070" w14:textId="77777777" w:rsidR="00775DA5" w:rsidRPr="00A851A4" w:rsidRDefault="00775DA5" w:rsidP="00775DA5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329EE0D5" w14:textId="77777777" w:rsidR="00775DA5" w:rsidRPr="00A851A4" w:rsidRDefault="00775DA5" w:rsidP="00775DA5">
            <w:pPr>
              <w:spacing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lastRenderedPageBreak/>
              <w:t xml:space="preserve">Muhammad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Bagir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Panduan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Lengkap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Muamalah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Menurut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al-Quran, al-Sunnah, dan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Pendapat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Para Ulama</w:t>
            </w:r>
          </w:p>
        </w:tc>
        <w:tc>
          <w:tcPr>
            <w:tcW w:w="290" w:type="pct"/>
            <w:shd w:val="clear" w:color="auto" w:fill="auto"/>
          </w:tcPr>
          <w:p w14:paraId="142426DF" w14:textId="77777777" w:rsidR="005B3BC8" w:rsidRPr="00A851A4" w:rsidRDefault="005B3BC8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A851A4" w:rsidRPr="00A851A4" w14:paraId="02B88F5A" w14:textId="77777777" w:rsidTr="001A49E3">
        <w:tc>
          <w:tcPr>
            <w:tcW w:w="172" w:type="pct"/>
            <w:shd w:val="clear" w:color="auto" w:fill="auto"/>
          </w:tcPr>
          <w:p w14:paraId="2C853770" w14:textId="77777777" w:rsidR="005B3BC8" w:rsidRPr="00A851A4" w:rsidRDefault="005B3BC8" w:rsidP="00775DA5">
            <w:pPr>
              <w:spacing w:line="240" w:lineRule="auto"/>
              <w:ind w:left="-90"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854" w:type="pct"/>
            <w:gridSpan w:val="3"/>
            <w:shd w:val="clear" w:color="auto" w:fill="auto"/>
          </w:tcPr>
          <w:p w14:paraId="0DAC9A28" w14:textId="77777777" w:rsidR="005B3BC8" w:rsidRPr="00A851A4" w:rsidRDefault="00FE1635" w:rsidP="00775DA5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  <w:lang w:val="id-ID" w:eastAsia="id-ID"/>
              </w:rPr>
            </w:pP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memahami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pengertian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urgensi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F744F5">
              <w:rPr>
                <w:rFonts w:ascii="Tahoma" w:hAnsi="Tahoma" w:cs="Tahoma"/>
                <w:sz w:val="20"/>
                <w:szCs w:val="20"/>
              </w:rPr>
              <w:t xml:space="preserve">dan </w:t>
            </w:r>
            <w:proofErr w:type="spellStart"/>
            <w:r w:rsidR="00F744F5">
              <w:rPr>
                <w:rFonts w:ascii="Tahoma" w:hAnsi="Tahoma" w:cs="Tahoma"/>
                <w:sz w:val="20"/>
                <w:szCs w:val="20"/>
              </w:rPr>
              <w:t>akad</w:t>
            </w:r>
            <w:proofErr w:type="spellEnd"/>
            <w:r w:rsidR="00F744F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ruang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lingkup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prinsip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, dan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kedudukan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muamalah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dalam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ajaran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744F5" w:rsidRPr="00A851A4">
              <w:rPr>
                <w:rFonts w:ascii="Tahoma" w:hAnsi="Tahoma" w:cs="Tahoma"/>
                <w:sz w:val="20"/>
                <w:szCs w:val="20"/>
              </w:rPr>
              <w:t>Islam</w:t>
            </w:r>
            <w:r w:rsidR="00F744F5" w:rsidRPr="00A851A4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="005B3BC8" w:rsidRPr="00A851A4">
              <w:rPr>
                <w:rFonts w:ascii="Tahoma" w:hAnsi="Tahoma" w:cs="Tahoma"/>
                <w:sz w:val="20"/>
                <w:szCs w:val="20"/>
                <w:lang w:val="id-ID"/>
              </w:rPr>
              <w:t>kontemporer.</w:t>
            </w:r>
          </w:p>
        </w:tc>
        <w:tc>
          <w:tcPr>
            <w:tcW w:w="392" w:type="pct"/>
            <w:gridSpan w:val="4"/>
          </w:tcPr>
          <w:p w14:paraId="31A2BB89" w14:textId="77777777" w:rsidR="005B3BC8" w:rsidRPr="00A851A4" w:rsidRDefault="0090201A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id-ID"/>
              </w:rPr>
            </w:pP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Metode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Pengembangan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Moral dan Nilai Agama</w:t>
            </w:r>
          </w:p>
        </w:tc>
        <w:tc>
          <w:tcPr>
            <w:tcW w:w="564" w:type="pct"/>
            <w:shd w:val="clear" w:color="auto" w:fill="auto"/>
          </w:tcPr>
          <w:p w14:paraId="4B0149CA" w14:textId="77777777" w:rsidR="005B3BC8" w:rsidRPr="00A851A4" w:rsidRDefault="00C56C4D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 w:eastAsia="id-ID"/>
              </w:rPr>
              <w:t>Ketepatan identifikasi dan ketajaman kritik.</w:t>
            </w:r>
          </w:p>
        </w:tc>
        <w:tc>
          <w:tcPr>
            <w:tcW w:w="336" w:type="pct"/>
            <w:shd w:val="clear" w:color="auto" w:fill="auto"/>
          </w:tcPr>
          <w:p w14:paraId="0B78AE1E" w14:textId="77777777" w:rsidR="005B3BC8" w:rsidRPr="00A851A4" w:rsidRDefault="00C56C4D" w:rsidP="00775DA5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>Tes</w:t>
            </w:r>
          </w:p>
        </w:tc>
        <w:tc>
          <w:tcPr>
            <w:tcW w:w="364" w:type="pct"/>
            <w:shd w:val="clear" w:color="auto" w:fill="auto"/>
          </w:tcPr>
          <w:p w14:paraId="2FBC5F4F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1102" w:type="pct"/>
          </w:tcPr>
          <w:p w14:paraId="68A12C31" w14:textId="77777777" w:rsidR="00C56C4D" w:rsidRPr="00A851A4" w:rsidRDefault="00C56C4D" w:rsidP="00775DA5">
            <w:pPr>
              <w:pStyle w:val="BalloonText"/>
              <w:numPr>
                <w:ilvl w:val="0"/>
                <w:numId w:val="11"/>
              </w:numPr>
              <w:rPr>
                <w:noProof/>
                <w:sz w:val="20"/>
                <w:szCs w:val="20"/>
                <w:lang w:val="id-ID"/>
              </w:rPr>
            </w:pPr>
            <w:r w:rsidRPr="00A851A4">
              <w:rPr>
                <w:noProof/>
                <w:sz w:val="20"/>
                <w:szCs w:val="20"/>
                <w:lang w:val="id-ID"/>
              </w:rPr>
              <w:t>Ceramah</w:t>
            </w:r>
          </w:p>
          <w:p w14:paraId="0A29537B" w14:textId="77777777" w:rsidR="00C56C4D" w:rsidRPr="00A851A4" w:rsidRDefault="00C56C4D" w:rsidP="00775DA5">
            <w:pPr>
              <w:pStyle w:val="BalloonText"/>
              <w:numPr>
                <w:ilvl w:val="0"/>
                <w:numId w:val="11"/>
              </w:numPr>
              <w:rPr>
                <w:noProof/>
                <w:sz w:val="20"/>
                <w:szCs w:val="20"/>
                <w:lang w:val="id-ID"/>
              </w:rPr>
            </w:pPr>
            <w:r w:rsidRPr="00A851A4">
              <w:rPr>
                <w:noProof/>
                <w:sz w:val="20"/>
                <w:szCs w:val="20"/>
                <w:lang w:val="id-ID"/>
              </w:rPr>
              <w:t>Presentasi kelompok</w:t>
            </w:r>
          </w:p>
          <w:p w14:paraId="6E745CF0" w14:textId="77777777" w:rsidR="00C56C4D" w:rsidRPr="00A851A4" w:rsidRDefault="00C56C4D" w:rsidP="00775DA5">
            <w:pPr>
              <w:pStyle w:val="BalloonText"/>
              <w:numPr>
                <w:ilvl w:val="0"/>
                <w:numId w:val="11"/>
              </w:numPr>
              <w:rPr>
                <w:noProof/>
                <w:sz w:val="20"/>
                <w:szCs w:val="20"/>
                <w:lang w:val="id-ID"/>
              </w:rPr>
            </w:pPr>
            <w:r w:rsidRPr="00A851A4">
              <w:rPr>
                <w:noProof/>
                <w:sz w:val="20"/>
                <w:szCs w:val="20"/>
                <w:lang w:val="id-ID"/>
              </w:rPr>
              <w:t>Diskusi</w:t>
            </w:r>
          </w:p>
          <w:p w14:paraId="011E596E" w14:textId="77777777" w:rsidR="00C56C4D" w:rsidRPr="00A851A4" w:rsidRDefault="00C56C4D" w:rsidP="00775DA5">
            <w:pPr>
              <w:pStyle w:val="BalloonText"/>
              <w:ind w:left="34"/>
              <w:rPr>
                <w:noProof/>
                <w:sz w:val="20"/>
                <w:szCs w:val="20"/>
                <w:lang w:val="id-ID"/>
              </w:rPr>
            </w:pPr>
          </w:p>
          <w:p w14:paraId="0459765B" w14:textId="77777777" w:rsidR="00C56C4D" w:rsidRPr="00A851A4" w:rsidRDefault="00C56C4D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Pembelajaran Sinkron:</w:t>
            </w:r>
          </w:p>
          <w:p w14:paraId="771E26AC" w14:textId="77777777" w:rsidR="00C56C4D" w:rsidRPr="00A851A4" w:rsidRDefault="00C56C4D" w:rsidP="00775DA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Video Conference (100 menit)</w:t>
            </w:r>
          </w:p>
          <w:p w14:paraId="5ABE80DD" w14:textId="77777777" w:rsidR="005B3BC8" w:rsidRPr="00A851A4" w:rsidRDefault="005B3BC8" w:rsidP="00775DA5">
            <w:pPr>
              <w:pStyle w:val="ListParagraph"/>
              <w:ind w:left="34"/>
              <w:jc w:val="left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925" w:type="pct"/>
            <w:gridSpan w:val="5"/>
            <w:shd w:val="clear" w:color="auto" w:fill="auto"/>
          </w:tcPr>
          <w:p w14:paraId="596279EC" w14:textId="77777777" w:rsidR="00775DA5" w:rsidRPr="00A851A4" w:rsidRDefault="005B3BC8" w:rsidP="00775DA5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>A</w:t>
            </w:r>
            <w:r w:rsidR="00775DA5"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775DA5" w:rsidRPr="00A851A4">
              <w:rPr>
                <w:rFonts w:ascii="Tahoma" w:hAnsi="Tahoma" w:cs="Tahoma"/>
                <w:sz w:val="20"/>
                <w:szCs w:val="20"/>
              </w:rPr>
              <w:t xml:space="preserve">Afni Rasyid, ed. </w:t>
            </w:r>
            <w:r w:rsidR="00775DA5" w:rsidRPr="00A851A4">
              <w:rPr>
                <w:rFonts w:ascii="Tahoma" w:hAnsi="Tahoma" w:cs="Tahoma"/>
                <w:i/>
                <w:sz w:val="20"/>
                <w:szCs w:val="20"/>
              </w:rPr>
              <w:t xml:space="preserve">Muamalah Duniawiyah, </w:t>
            </w:r>
            <w:r w:rsidR="00775DA5" w:rsidRPr="00A851A4">
              <w:rPr>
                <w:rFonts w:ascii="Tahoma" w:hAnsi="Tahoma" w:cs="Tahoma"/>
                <w:sz w:val="20"/>
                <w:szCs w:val="20"/>
              </w:rPr>
              <w:t>Jakarta: UHAMKA Press,</w:t>
            </w:r>
            <w:r w:rsidR="00775DA5" w:rsidRPr="00A851A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="00775DA5" w:rsidRPr="00A851A4">
              <w:rPr>
                <w:rFonts w:ascii="Tahoma" w:hAnsi="Tahoma" w:cs="Tahoma"/>
                <w:sz w:val="20"/>
                <w:szCs w:val="20"/>
              </w:rPr>
              <w:t>2007.</w:t>
            </w:r>
          </w:p>
          <w:p w14:paraId="31EC3232" w14:textId="77777777" w:rsidR="00775DA5" w:rsidRPr="00A851A4" w:rsidRDefault="00775DA5" w:rsidP="00775DA5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D4E6B60" w14:textId="77777777" w:rsidR="00775DA5" w:rsidRPr="00A851A4" w:rsidRDefault="00775DA5" w:rsidP="00775DA5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Pimpinan Pusat Aisyiyah, Tuntunan Menuju Keluarga Sakinah, Yogyakarta: Suara Muhammadiyah,</w:t>
            </w:r>
            <w:r w:rsidRPr="00A851A4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2016.</w:t>
            </w:r>
          </w:p>
          <w:p w14:paraId="547A1917" w14:textId="77777777" w:rsidR="00775DA5" w:rsidRPr="00A851A4" w:rsidRDefault="00775DA5" w:rsidP="00775DA5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6B2171AD" w14:textId="77777777" w:rsidR="00775DA5" w:rsidRPr="00A851A4" w:rsidRDefault="00775DA5" w:rsidP="00775DA5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Abdurrahman,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Kompilasi Hukum Islam di Indonesia</w:t>
            </w:r>
            <w:r w:rsidRPr="00A851A4">
              <w:rPr>
                <w:rFonts w:ascii="Tahoma" w:hAnsi="Tahoma" w:cs="Tahoma"/>
                <w:sz w:val="20"/>
                <w:szCs w:val="20"/>
              </w:rPr>
              <w:t>, Jakarta, Akademika Pressindo,</w:t>
            </w:r>
            <w:r w:rsidRPr="00A851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2004.</w:t>
            </w:r>
          </w:p>
          <w:p w14:paraId="7D12F061" w14:textId="77777777" w:rsidR="00775DA5" w:rsidRPr="00A851A4" w:rsidRDefault="00775DA5" w:rsidP="00775DA5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A9CC73A" w14:textId="77777777" w:rsidR="005B3BC8" w:rsidRPr="00A851A4" w:rsidRDefault="00775DA5" w:rsidP="00DB6E2C">
            <w:pPr>
              <w:pStyle w:val="ListParagraph"/>
              <w:ind w:left="0"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Muhammad Bagir,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Panduan Lengkap Muamalah Menurut al-Quran, al-Sunnah, dan Pendapat Para Ulama</w:t>
            </w:r>
            <w:r w:rsidRPr="00A851A4"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290" w:type="pct"/>
            <w:shd w:val="clear" w:color="auto" w:fill="auto"/>
          </w:tcPr>
          <w:p w14:paraId="4B93DE00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10</w:t>
            </w:r>
          </w:p>
        </w:tc>
      </w:tr>
      <w:tr w:rsidR="00A851A4" w:rsidRPr="00A851A4" w14:paraId="766AF50C" w14:textId="77777777" w:rsidTr="001A49E3">
        <w:tc>
          <w:tcPr>
            <w:tcW w:w="172" w:type="pct"/>
            <w:shd w:val="clear" w:color="auto" w:fill="auto"/>
          </w:tcPr>
          <w:p w14:paraId="7D603201" w14:textId="77777777" w:rsidR="005B3BC8" w:rsidRPr="00A851A4" w:rsidRDefault="005B3BC8" w:rsidP="00775DA5">
            <w:pPr>
              <w:spacing w:line="240" w:lineRule="auto"/>
              <w:ind w:left="-90"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854" w:type="pct"/>
            <w:gridSpan w:val="3"/>
            <w:shd w:val="clear" w:color="auto" w:fill="auto"/>
          </w:tcPr>
          <w:p w14:paraId="6E6B470D" w14:textId="77777777" w:rsidR="00E47038" w:rsidRPr="00A851A4" w:rsidRDefault="00E47038" w:rsidP="00775DA5">
            <w:pPr>
              <w:pStyle w:val="ListParagraph"/>
              <w:ind w:left="231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Mahasisw</w:t>
            </w:r>
            <w:r w:rsidR="0090201A" w:rsidRPr="00A851A4">
              <w:rPr>
                <w:rFonts w:ascii="Tahoma" w:hAnsi="Tahoma" w:cs="Tahoma"/>
                <w:sz w:val="20"/>
                <w:szCs w:val="20"/>
              </w:rPr>
              <w:t>a</w:t>
            </w:r>
          </w:p>
          <w:p w14:paraId="2491A3DA" w14:textId="77777777" w:rsidR="00E47038" w:rsidRPr="00A851A4" w:rsidRDefault="00E47038" w:rsidP="00775DA5">
            <w:pPr>
              <w:pStyle w:val="ListParagraph"/>
              <w:ind w:left="231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Memaham</w:t>
            </w:r>
            <w:r w:rsidR="0090201A" w:rsidRPr="00A851A4">
              <w:rPr>
                <w:rFonts w:ascii="Tahoma" w:hAnsi="Tahoma" w:cs="Tahoma"/>
                <w:sz w:val="20"/>
                <w:szCs w:val="20"/>
              </w:rPr>
              <w:t>i</w:t>
            </w:r>
          </w:p>
          <w:p w14:paraId="0247ABDB" w14:textId="77777777" w:rsidR="00E47038" w:rsidRPr="00A851A4" w:rsidRDefault="00E47038" w:rsidP="00775DA5">
            <w:pPr>
              <w:pStyle w:val="ListParagraph"/>
              <w:ind w:left="231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Problematika</w:t>
            </w:r>
          </w:p>
          <w:p w14:paraId="129892E1" w14:textId="77777777" w:rsidR="00E47038" w:rsidRPr="00A851A4" w:rsidRDefault="00E47038" w:rsidP="00775DA5">
            <w:pPr>
              <w:pStyle w:val="ListParagraph"/>
              <w:ind w:left="231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Keluarga</w:t>
            </w:r>
          </w:p>
          <w:p w14:paraId="02477C90" w14:textId="77777777" w:rsidR="005B3BC8" w:rsidRPr="00A851A4" w:rsidRDefault="0090201A" w:rsidP="00ED29B3">
            <w:pPr>
              <w:pStyle w:val="ListParagraph"/>
              <w:ind w:left="-51" w:hanging="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Dalam </w:t>
            </w:r>
            <w:r w:rsidR="00E47038" w:rsidRPr="00A851A4">
              <w:rPr>
                <w:rFonts w:ascii="Tahoma" w:hAnsi="Tahoma" w:cs="Tahoma"/>
                <w:sz w:val="20"/>
                <w:szCs w:val="20"/>
              </w:rPr>
              <w:t>masyarakat</w:t>
            </w:r>
            <w:r w:rsidRPr="00A851A4">
              <w:rPr>
                <w:rFonts w:ascii="Tahoma" w:hAnsi="Tahoma" w:cs="Tahoma"/>
                <w:sz w:val="20"/>
                <w:szCs w:val="20"/>
              </w:rPr>
              <w:t xml:space="preserve"> kontemporer</w:t>
            </w:r>
            <w:r w:rsidR="00E47038" w:rsidRPr="00A851A4">
              <w:rPr>
                <w:rFonts w:ascii="Tahoma" w:hAnsi="Tahoma" w:cs="Tahoma"/>
                <w:sz w:val="20"/>
                <w:szCs w:val="20"/>
              </w:rPr>
              <w:t>(M3)</w:t>
            </w:r>
            <w:r w:rsidR="00ED29B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D29B3">
              <w:rPr>
                <w:rFonts w:ascii="Tahoma" w:hAnsi="Tahoma" w:cs="Tahoma"/>
                <w:sz w:val="20"/>
                <w:szCs w:val="20"/>
              </w:rPr>
              <w:lastRenderedPageBreak/>
              <w:t xml:space="preserve">/ </w:t>
            </w:r>
            <w:r w:rsidR="00ED29B3" w:rsidRPr="00A851A4">
              <w:rPr>
                <w:rFonts w:ascii="Tahoma" w:hAnsi="Tahoma" w:cs="Tahoma"/>
                <w:sz w:val="20"/>
                <w:szCs w:val="20"/>
              </w:rPr>
              <w:t xml:space="preserve">Mampu menunjukkan ajaran islam tentang keluarga </w:t>
            </w:r>
            <w:r w:rsidR="00ED29B3">
              <w:rPr>
                <w:rFonts w:ascii="Tahoma" w:hAnsi="Tahoma" w:cs="Tahoma"/>
                <w:sz w:val="20"/>
                <w:szCs w:val="20"/>
              </w:rPr>
              <w:t>sakinah.</w:t>
            </w:r>
          </w:p>
        </w:tc>
        <w:tc>
          <w:tcPr>
            <w:tcW w:w="392" w:type="pct"/>
            <w:gridSpan w:val="4"/>
          </w:tcPr>
          <w:p w14:paraId="0B825AFC" w14:textId="77777777" w:rsidR="005B3BC8" w:rsidRPr="00A851A4" w:rsidRDefault="0090201A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id-ID"/>
              </w:rPr>
            </w:pP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lastRenderedPageBreak/>
              <w:t>Metode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Pengembangan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Moral dan Nilai Agama</w:t>
            </w:r>
          </w:p>
        </w:tc>
        <w:tc>
          <w:tcPr>
            <w:tcW w:w="564" w:type="pct"/>
            <w:shd w:val="clear" w:color="auto" w:fill="auto"/>
          </w:tcPr>
          <w:p w14:paraId="22E931A5" w14:textId="77777777" w:rsidR="005B3BC8" w:rsidRPr="00A851A4" w:rsidRDefault="00C56C4D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 w:eastAsia="id-ID"/>
              </w:rPr>
              <w:t>Ketajaman analisis</w:t>
            </w:r>
          </w:p>
        </w:tc>
        <w:tc>
          <w:tcPr>
            <w:tcW w:w="336" w:type="pct"/>
            <w:shd w:val="clear" w:color="auto" w:fill="auto"/>
          </w:tcPr>
          <w:p w14:paraId="672244F8" w14:textId="77777777" w:rsidR="005B3BC8" w:rsidRPr="00A851A4" w:rsidRDefault="00C56C4D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>Tes</w:t>
            </w:r>
          </w:p>
        </w:tc>
        <w:tc>
          <w:tcPr>
            <w:tcW w:w="364" w:type="pct"/>
            <w:shd w:val="clear" w:color="auto" w:fill="auto"/>
          </w:tcPr>
          <w:p w14:paraId="28BCDE56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1102" w:type="pct"/>
          </w:tcPr>
          <w:p w14:paraId="70AA4B2D" w14:textId="77777777" w:rsidR="00C56C4D" w:rsidRPr="00A851A4" w:rsidRDefault="00F72970" w:rsidP="00775DA5">
            <w:pPr>
              <w:pStyle w:val="ListParagraph"/>
              <w:ind w:left="34"/>
              <w:jc w:val="left"/>
              <w:rPr>
                <w:rFonts w:ascii="Tahoma" w:hAnsi="Tahoma" w:cs="Tahoma"/>
                <w:bCs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  -</w:t>
            </w:r>
            <w:r w:rsidR="00C56C4D"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 xml:space="preserve"> Presentasi Kelompok</w:t>
            </w:r>
          </w:p>
          <w:p w14:paraId="5012F78E" w14:textId="77777777" w:rsidR="00C56C4D" w:rsidRPr="00A851A4" w:rsidRDefault="00C56C4D" w:rsidP="00775DA5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- Diskusi</w:t>
            </w:r>
          </w:p>
          <w:p w14:paraId="02AFE652" w14:textId="77777777" w:rsidR="00C56C4D" w:rsidRPr="00A851A4" w:rsidRDefault="00C56C4D" w:rsidP="00775DA5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- Ceramah</w:t>
            </w:r>
          </w:p>
          <w:p w14:paraId="31238233" w14:textId="77777777" w:rsidR="00C56C4D" w:rsidRPr="00A851A4" w:rsidRDefault="00C56C4D" w:rsidP="00775DA5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Pembelajaran Asinkron:</w:t>
            </w:r>
          </w:p>
          <w:p w14:paraId="3A46B107" w14:textId="77777777" w:rsidR="00C56C4D" w:rsidRPr="00A851A4" w:rsidRDefault="00C56C4D" w:rsidP="00775DA5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Presentasi Video di grup aplikasi chat (25 menit)</w:t>
            </w:r>
          </w:p>
          <w:p w14:paraId="4502237F" w14:textId="77777777" w:rsidR="00C56C4D" w:rsidRPr="00A851A4" w:rsidRDefault="00C56C4D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Pembelajaran Sinkron:</w:t>
            </w: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  <w:p w14:paraId="7E18A3B0" w14:textId="77777777" w:rsidR="00C56C4D" w:rsidRPr="00A851A4" w:rsidRDefault="00C56C4D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Online Chatting (35 menit)</w:t>
            </w:r>
          </w:p>
          <w:p w14:paraId="124C8E00" w14:textId="77777777" w:rsidR="005B3BC8" w:rsidRPr="00A851A4" w:rsidRDefault="00C56C4D" w:rsidP="00775DA5">
            <w:pPr>
              <w:pStyle w:val="ListParagraph"/>
              <w:ind w:left="34"/>
              <w:jc w:val="left"/>
              <w:rPr>
                <w:rFonts w:ascii="Tahoma" w:hAnsi="Tahoma" w:cs="Tahoma"/>
                <w:bCs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  <w:r w:rsidR="00F72970" w:rsidRPr="00A851A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Video Conference (40 menit)</w:t>
            </w:r>
          </w:p>
        </w:tc>
        <w:tc>
          <w:tcPr>
            <w:tcW w:w="925" w:type="pct"/>
            <w:gridSpan w:val="5"/>
            <w:shd w:val="clear" w:color="auto" w:fill="auto"/>
          </w:tcPr>
          <w:p w14:paraId="1DF0619B" w14:textId="77777777" w:rsidR="00775DA5" w:rsidRPr="00A851A4" w:rsidRDefault="00775DA5" w:rsidP="00775DA5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lastRenderedPageBreak/>
              <w:t xml:space="preserve">Afni Rasyid, ed.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Muamalah Duniawiyah, </w:t>
            </w:r>
            <w:r w:rsidRPr="00A851A4">
              <w:rPr>
                <w:rFonts w:ascii="Tahoma" w:hAnsi="Tahoma" w:cs="Tahoma"/>
                <w:sz w:val="20"/>
                <w:szCs w:val="20"/>
              </w:rPr>
              <w:t>Jakarta: UHAMKA Press,</w:t>
            </w:r>
            <w:r w:rsidRPr="00A851A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2007.</w:t>
            </w:r>
          </w:p>
          <w:p w14:paraId="29DD355A" w14:textId="77777777" w:rsidR="00775DA5" w:rsidRPr="00A851A4" w:rsidRDefault="00775DA5" w:rsidP="00775DA5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26548075" w14:textId="77777777" w:rsidR="00775DA5" w:rsidRPr="00A851A4" w:rsidRDefault="00775DA5" w:rsidP="00775DA5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Pimpinan Pusat Aisyiyah, Tuntunan Menuju Keluarga Sakinah, Yogyakarta: Suara Muhammadiyah,</w:t>
            </w:r>
            <w:r w:rsidRPr="00A851A4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2016.</w:t>
            </w:r>
          </w:p>
          <w:p w14:paraId="12D0DC47" w14:textId="77777777" w:rsidR="00775DA5" w:rsidRPr="00A851A4" w:rsidRDefault="00775DA5" w:rsidP="00775DA5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719F461D" w14:textId="77777777" w:rsidR="00775DA5" w:rsidRPr="00A851A4" w:rsidRDefault="00775DA5" w:rsidP="00775DA5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Abdurrahman,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Kompilasi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lastRenderedPageBreak/>
              <w:t>Hukum Islam di Indonesia</w:t>
            </w:r>
            <w:r w:rsidRPr="00A851A4">
              <w:rPr>
                <w:rFonts w:ascii="Tahoma" w:hAnsi="Tahoma" w:cs="Tahoma"/>
                <w:sz w:val="20"/>
                <w:szCs w:val="20"/>
              </w:rPr>
              <w:t>, Jakarta, Akademika Pressindo,</w:t>
            </w:r>
            <w:r w:rsidRPr="00A851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2004.</w:t>
            </w:r>
          </w:p>
          <w:p w14:paraId="0651BAD4" w14:textId="77777777" w:rsidR="00775DA5" w:rsidRPr="00A851A4" w:rsidRDefault="00775DA5" w:rsidP="00775DA5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087906E6" w14:textId="77777777" w:rsidR="005B3BC8" w:rsidRPr="00A851A4" w:rsidRDefault="00775DA5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Muhammad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Bagir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Panduan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Lengkap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Muamalah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Menurut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al-Quran, al-Sunnah, dan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Pendapat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Para Ulama</w:t>
            </w:r>
            <w:r w:rsidRPr="00A851A4"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290" w:type="pct"/>
            <w:shd w:val="clear" w:color="auto" w:fill="auto"/>
          </w:tcPr>
          <w:p w14:paraId="260A5BA8" w14:textId="77777777" w:rsidR="005B3BC8" w:rsidRPr="00A851A4" w:rsidRDefault="005B3BC8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lastRenderedPageBreak/>
              <w:t>10</w:t>
            </w:r>
          </w:p>
        </w:tc>
      </w:tr>
      <w:tr w:rsidR="00A851A4" w:rsidRPr="00A851A4" w14:paraId="0FAE1B2B" w14:textId="77777777" w:rsidTr="001A49E3">
        <w:tc>
          <w:tcPr>
            <w:tcW w:w="172" w:type="pct"/>
            <w:shd w:val="clear" w:color="auto" w:fill="auto"/>
          </w:tcPr>
          <w:p w14:paraId="0047D655" w14:textId="77777777" w:rsidR="00F72970" w:rsidRPr="00A851A4" w:rsidRDefault="00F72970" w:rsidP="00775DA5">
            <w:pPr>
              <w:spacing w:line="240" w:lineRule="auto"/>
              <w:ind w:left="-90"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854" w:type="pct"/>
            <w:gridSpan w:val="3"/>
            <w:shd w:val="clear" w:color="auto" w:fill="auto"/>
          </w:tcPr>
          <w:p w14:paraId="5EF62FDA" w14:textId="77777777" w:rsidR="00F72970" w:rsidRPr="00A851A4" w:rsidRDefault="00F72970" w:rsidP="00775DA5">
            <w:pPr>
              <w:pStyle w:val="ListParagraph"/>
              <w:ind w:left="142"/>
              <w:jc w:val="left"/>
              <w:rPr>
                <w:rFonts w:ascii="Tahoma" w:hAnsi="Tahoma" w:cs="Tahoma"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sz w:val="20"/>
                <w:szCs w:val="20"/>
                <w:lang w:val="en-US"/>
              </w:rPr>
              <w:t xml:space="preserve">  </w:t>
            </w:r>
            <w:r w:rsidRPr="00A851A4">
              <w:rPr>
                <w:rFonts w:ascii="Tahoma" w:hAnsi="Tahoma" w:cs="Tahoma"/>
                <w:sz w:val="20"/>
                <w:szCs w:val="20"/>
              </w:rPr>
              <w:t>Mahasiswa memahami konsep dan fungsi keluarga dalam Islam</w:t>
            </w:r>
          </w:p>
        </w:tc>
        <w:tc>
          <w:tcPr>
            <w:tcW w:w="392" w:type="pct"/>
            <w:gridSpan w:val="4"/>
          </w:tcPr>
          <w:p w14:paraId="2596A826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id-ID"/>
              </w:rPr>
            </w:pP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Metode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Pengembangan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Moral dan Nilai Agama</w:t>
            </w:r>
          </w:p>
        </w:tc>
        <w:tc>
          <w:tcPr>
            <w:tcW w:w="564" w:type="pct"/>
            <w:shd w:val="clear" w:color="auto" w:fill="auto"/>
          </w:tcPr>
          <w:p w14:paraId="1FBD7586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 w:eastAsia="id-ID"/>
              </w:rPr>
              <w:t>Ketajaman analisis.</w:t>
            </w:r>
          </w:p>
        </w:tc>
        <w:tc>
          <w:tcPr>
            <w:tcW w:w="336" w:type="pct"/>
            <w:shd w:val="clear" w:color="auto" w:fill="auto"/>
          </w:tcPr>
          <w:p w14:paraId="4252669A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>Tes</w:t>
            </w:r>
          </w:p>
        </w:tc>
        <w:tc>
          <w:tcPr>
            <w:tcW w:w="364" w:type="pct"/>
            <w:shd w:val="clear" w:color="auto" w:fill="auto"/>
          </w:tcPr>
          <w:p w14:paraId="6E370260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1102" w:type="pct"/>
          </w:tcPr>
          <w:p w14:paraId="4F63144F" w14:textId="77777777" w:rsidR="00F72970" w:rsidRPr="00A851A4" w:rsidRDefault="00F72970" w:rsidP="00775DA5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- Presentasi Kelompok</w:t>
            </w:r>
          </w:p>
          <w:p w14:paraId="270F0938" w14:textId="77777777" w:rsidR="00F72970" w:rsidRPr="00A851A4" w:rsidRDefault="00F72970" w:rsidP="00775DA5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- Diskusi</w:t>
            </w:r>
          </w:p>
          <w:p w14:paraId="06E1801D" w14:textId="77777777" w:rsidR="00F72970" w:rsidRPr="00A851A4" w:rsidRDefault="00F72970" w:rsidP="00775DA5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- Ceramah</w:t>
            </w:r>
          </w:p>
          <w:p w14:paraId="13FC990D" w14:textId="77777777" w:rsidR="00F72970" w:rsidRPr="00A851A4" w:rsidRDefault="00F72970" w:rsidP="00775DA5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Pembelajaran Asinkron:</w:t>
            </w:r>
          </w:p>
          <w:p w14:paraId="5C884A42" w14:textId="77777777" w:rsidR="00F72970" w:rsidRPr="00A851A4" w:rsidRDefault="00F72970" w:rsidP="00775DA5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Presentasi Video di grup aplikasi chat (25 menit)</w:t>
            </w:r>
          </w:p>
          <w:p w14:paraId="7395AB34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Pembelajaran Sinkron:</w:t>
            </w: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  <w:p w14:paraId="4FD5D2F1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Online Chatting (35 menit)</w:t>
            </w:r>
          </w:p>
          <w:p w14:paraId="590A3480" w14:textId="77777777" w:rsidR="00F72970" w:rsidRPr="00A851A4" w:rsidRDefault="00F72970" w:rsidP="00775DA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Video Conference (40 menit)</w:t>
            </w:r>
          </w:p>
        </w:tc>
        <w:tc>
          <w:tcPr>
            <w:tcW w:w="925" w:type="pct"/>
            <w:gridSpan w:val="5"/>
            <w:shd w:val="clear" w:color="auto" w:fill="auto"/>
          </w:tcPr>
          <w:p w14:paraId="778D013E" w14:textId="77777777" w:rsidR="00A851A4" w:rsidRPr="00A851A4" w:rsidRDefault="00F72970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 xml:space="preserve">“ </w:t>
            </w: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en-US"/>
              </w:rPr>
              <w:t xml:space="preserve"> 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 xml:space="preserve">Afni Rasyid, ed. </w:t>
            </w:r>
            <w:r w:rsidR="00A851A4" w:rsidRPr="00A851A4">
              <w:rPr>
                <w:rFonts w:ascii="Tahoma" w:hAnsi="Tahoma" w:cs="Tahoma"/>
                <w:i/>
                <w:sz w:val="20"/>
                <w:szCs w:val="20"/>
              </w:rPr>
              <w:t xml:space="preserve">Muamalah Duniawiyah,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>Jakarta: UHAMKA Press,</w:t>
            </w:r>
            <w:r w:rsidR="00A851A4" w:rsidRPr="00A851A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>2007.</w:t>
            </w:r>
          </w:p>
          <w:p w14:paraId="77759331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749CBFC0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Pimpinan Pusat Aisyiyah, Tuntunan Menuju Keluarga Sakinah, Yogyakarta: Suara Muhammadiyah,</w:t>
            </w:r>
            <w:r w:rsidRPr="00A851A4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2016.</w:t>
            </w:r>
          </w:p>
          <w:p w14:paraId="3C7519D1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736C4482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Abdurrahman,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Kompilasi Hukum Islam di Indonesia</w:t>
            </w:r>
            <w:r w:rsidRPr="00A851A4">
              <w:rPr>
                <w:rFonts w:ascii="Tahoma" w:hAnsi="Tahoma" w:cs="Tahoma"/>
                <w:sz w:val="20"/>
                <w:szCs w:val="20"/>
              </w:rPr>
              <w:t>, Jakarta, Akademika Pressindo,</w:t>
            </w:r>
            <w:r w:rsidRPr="00A851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2004.</w:t>
            </w:r>
          </w:p>
          <w:p w14:paraId="1B8D2A69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11A0C94D" w14:textId="77777777" w:rsidR="00F72970" w:rsidRPr="00A851A4" w:rsidRDefault="00A851A4" w:rsidP="00DB6E2C">
            <w:pPr>
              <w:pStyle w:val="ListParagraph"/>
              <w:ind w:left="0"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Muhammad Bagir,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Panduan Lengkap Muamalah Menurut al-Quran, al-Sunnah, dan Pendapat Para Ulama</w:t>
            </w:r>
            <w:r w:rsidRPr="00A851A4"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290" w:type="pct"/>
            <w:shd w:val="clear" w:color="auto" w:fill="auto"/>
          </w:tcPr>
          <w:p w14:paraId="60574991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5</w:t>
            </w:r>
          </w:p>
        </w:tc>
      </w:tr>
      <w:tr w:rsidR="00A851A4" w:rsidRPr="00A851A4" w14:paraId="74F27BC0" w14:textId="77777777" w:rsidTr="001A49E3">
        <w:trPr>
          <w:trHeight w:val="2238"/>
        </w:trPr>
        <w:tc>
          <w:tcPr>
            <w:tcW w:w="172" w:type="pct"/>
            <w:shd w:val="clear" w:color="auto" w:fill="auto"/>
          </w:tcPr>
          <w:p w14:paraId="2554EBC8" w14:textId="77777777" w:rsidR="00F72970" w:rsidRPr="00A851A4" w:rsidRDefault="00F72970" w:rsidP="00775DA5">
            <w:pPr>
              <w:spacing w:line="240" w:lineRule="auto"/>
              <w:ind w:left="-90"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lastRenderedPageBreak/>
              <w:t>5</w:t>
            </w:r>
          </w:p>
        </w:tc>
        <w:tc>
          <w:tcPr>
            <w:tcW w:w="854" w:type="pct"/>
            <w:gridSpan w:val="3"/>
            <w:shd w:val="clear" w:color="auto" w:fill="auto"/>
          </w:tcPr>
          <w:p w14:paraId="45E6231C" w14:textId="77777777" w:rsidR="00F72970" w:rsidRPr="00A851A4" w:rsidRDefault="00F72970" w:rsidP="00775DA5">
            <w:pPr>
              <w:pStyle w:val="ListParagraph"/>
              <w:ind w:left="142"/>
              <w:jc w:val="left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</w:t>
            </w:r>
            <w:r w:rsidRPr="00A851A4">
              <w:rPr>
                <w:rFonts w:ascii="Tahoma" w:hAnsi="Tahoma" w:cs="Tahoma"/>
                <w:sz w:val="20"/>
                <w:szCs w:val="20"/>
              </w:rPr>
              <w:t>Mahasiswa memahami peran keluarga dalam membangun masyarakat</w:t>
            </w:r>
          </w:p>
          <w:p w14:paraId="28DDBFA4" w14:textId="77777777" w:rsidR="00F72970" w:rsidRPr="00A851A4" w:rsidRDefault="00F72970" w:rsidP="00775DA5">
            <w:pPr>
              <w:pStyle w:val="ListParagraph"/>
              <w:ind w:left="142"/>
              <w:jc w:val="left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  <w:p w14:paraId="5E0DC194" w14:textId="77777777" w:rsidR="00F72970" w:rsidRPr="00A851A4" w:rsidRDefault="00F72970" w:rsidP="00775DA5">
            <w:pPr>
              <w:pStyle w:val="ListParagraph"/>
              <w:ind w:left="142"/>
              <w:jc w:val="left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  <w:p w14:paraId="50C84426" w14:textId="77777777" w:rsidR="00F72970" w:rsidRPr="00A851A4" w:rsidRDefault="00F72970" w:rsidP="00775DA5">
            <w:pPr>
              <w:pStyle w:val="ListParagraph"/>
              <w:ind w:left="142"/>
              <w:jc w:val="left"/>
              <w:rPr>
                <w:rFonts w:ascii="Tahoma" w:hAnsi="Tahoma" w:cs="Tahoma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392" w:type="pct"/>
            <w:gridSpan w:val="4"/>
          </w:tcPr>
          <w:p w14:paraId="2DEB4989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id-ID"/>
              </w:rPr>
            </w:pP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Metode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Pengembangan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Moral dan Nilai Agama</w:t>
            </w:r>
          </w:p>
        </w:tc>
        <w:tc>
          <w:tcPr>
            <w:tcW w:w="564" w:type="pct"/>
            <w:shd w:val="clear" w:color="auto" w:fill="auto"/>
          </w:tcPr>
          <w:p w14:paraId="3670DD8B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>Sistematika penjelasan dan ketajaman analisis.</w:t>
            </w:r>
          </w:p>
        </w:tc>
        <w:tc>
          <w:tcPr>
            <w:tcW w:w="336" w:type="pct"/>
            <w:shd w:val="clear" w:color="auto" w:fill="auto"/>
          </w:tcPr>
          <w:p w14:paraId="22EFEFFF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>Tes</w:t>
            </w:r>
          </w:p>
        </w:tc>
        <w:tc>
          <w:tcPr>
            <w:tcW w:w="364" w:type="pct"/>
            <w:shd w:val="clear" w:color="auto" w:fill="auto"/>
          </w:tcPr>
          <w:p w14:paraId="69D6BC96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1102" w:type="pct"/>
          </w:tcPr>
          <w:p w14:paraId="6E0DB41C" w14:textId="77777777" w:rsidR="00F72970" w:rsidRPr="00A851A4" w:rsidRDefault="00F72970" w:rsidP="00775DA5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- Presentasi Kelompok</w:t>
            </w:r>
          </w:p>
          <w:p w14:paraId="1EC38C69" w14:textId="77777777" w:rsidR="00F72970" w:rsidRPr="00A851A4" w:rsidRDefault="00F72970" w:rsidP="00775DA5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- Diskusi</w:t>
            </w:r>
          </w:p>
          <w:p w14:paraId="4EEE63E5" w14:textId="77777777" w:rsidR="00F72970" w:rsidRPr="00A851A4" w:rsidRDefault="00F72970" w:rsidP="00775DA5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- Ceramah Terekam</w:t>
            </w:r>
          </w:p>
          <w:p w14:paraId="2A7B3A89" w14:textId="77777777" w:rsidR="00F72970" w:rsidRPr="00A851A4" w:rsidRDefault="00F72970" w:rsidP="00775DA5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Pembelajaran Sinkron:</w:t>
            </w:r>
          </w:p>
          <w:p w14:paraId="5481544A" w14:textId="77777777" w:rsidR="00F72970" w:rsidRPr="00A851A4" w:rsidRDefault="00F72970" w:rsidP="00775DA5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Online Chatting (10 menit)</w:t>
            </w:r>
          </w:p>
          <w:p w14:paraId="008B6F68" w14:textId="77777777" w:rsidR="00F72970" w:rsidRPr="00A851A4" w:rsidRDefault="00F72970" w:rsidP="00775DA5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Video Conference (80 menit)</w:t>
            </w:r>
          </w:p>
          <w:p w14:paraId="003D9811" w14:textId="77777777" w:rsidR="00F72970" w:rsidRPr="00A851A4" w:rsidRDefault="00F72970" w:rsidP="00775DA5">
            <w:pPr>
              <w:spacing w:after="0" w:line="240" w:lineRule="auto"/>
              <w:ind w:left="34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Pembelajaran Asinkron:</w:t>
            </w:r>
          </w:p>
          <w:p w14:paraId="55FF68E4" w14:textId="77777777" w:rsidR="00F72970" w:rsidRPr="00A851A4" w:rsidRDefault="00F72970" w:rsidP="00775DA5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Video Ceramah (10 menit)</w:t>
            </w:r>
          </w:p>
        </w:tc>
        <w:tc>
          <w:tcPr>
            <w:tcW w:w="925" w:type="pct"/>
            <w:gridSpan w:val="5"/>
            <w:shd w:val="clear" w:color="auto" w:fill="auto"/>
          </w:tcPr>
          <w:p w14:paraId="4267D851" w14:textId="77777777" w:rsidR="00A851A4" w:rsidRPr="00A851A4" w:rsidRDefault="00F72970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en-US"/>
              </w:rPr>
              <w:t xml:space="preserve">   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 xml:space="preserve">Afni Rasyid, ed. </w:t>
            </w:r>
            <w:r w:rsidR="00A851A4" w:rsidRPr="00A851A4">
              <w:rPr>
                <w:rFonts w:ascii="Tahoma" w:hAnsi="Tahoma" w:cs="Tahoma"/>
                <w:i/>
                <w:sz w:val="20"/>
                <w:szCs w:val="20"/>
              </w:rPr>
              <w:t xml:space="preserve">Muamalah Duniawiyah,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>Jakarta: UHAMKA Press,</w:t>
            </w:r>
            <w:r w:rsidR="00A851A4" w:rsidRPr="00A851A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>2007.</w:t>
            </w:r>
          </w:p>
          <w:p w14:paraId="24E27591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1EC502DC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Pimpinan Pusat Aisyiyah, Tuntunan Menuju Keluarga Sakinah, Yogyakarta: Suara Muhammadiyah,</w:t>
            </w:r>
            <w:r w:rsidRPr="00A851A4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2016.</w:t>
            </w:r>
          </w:p>
          <w:p w14:paraId="070B7AD5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E73E6BD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Abdurrahman,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Kompilasi Hukum Islam di Indonesia</w:t>
            </w:r>
            <w:r w:rsidRPr="00A851A4">
              <w:rPr>
                <w:rFonts w:ascii="Tahoma" w:hAnsi="Tahoma" w:cs="Tahoma"/>
                <w:sz w:val="20"/>
                <w:szCs w:val="20"/>
              </w:rPr>
              <w:t>, Jakarta, Akademika Pressindo,</w:t>
            </w:r>
            <w:r w:rsidRPr="00A851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2004.</w:t>
            </w:r>
          </w:p>
          <w:p w14:paraId="1F67C4B1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6AF18095" w14:textId="77777777" w:rsidR="00F72970" w:rsidRPr="00A851A4" w:rsidRDefault="00A851A4" w:rsidP="00DB6E2C">
            <w:pPr>
              <w:pStyle w:val="ListParagraph"/>
              <w:ind w:left="0" w:firstLine="0"/>
              <w:jc w:val="left"/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Muhammad Bagir,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Panduan Lengkap Muamalah Menurut al-Quran, al-Sunnah, dan Pendapat Para Ulama</w:t>
            </w:r>
          </w:p>
        </w:tc>
        <w:tc>
          <w:tcPr>
            <w:tcW w:w="290" w:type="pct"/>
            <w:shd w:val="clear" w:color="auto" w:fill="auto"/>
          </w:tcPr>
          <w:p w14:paraId="4DDEBC81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10</w:t>
            </w:r>
          </w:p>
        </w:tc>
      </w:tr>
      <w:tr w:rsidR="00A851A4" w:rsidRPr="00A851A4" w14:paraId="39A65AC5" w14:textId="77777777" w:rsidTr="001A49E3">
        <w:tc>
          <w:tcPr>
            <w:tcW w:w="172" w:type="pct"/>
            <w:shd w:val="clear" w:color="auto" w:fill="auto"/>
          </w:tcPr>
          <w:p w14:paraId="15825B41" w14:textId="77777777" w:rsidR="00F72970" w:rsidRPr="00A851A4" w:rsidRDefault="00F72970" w:rsidP="00775DA5">
            <w:pPr>
              <w:spacing w:line="240" w:lineRule="auto"/>
              <w:ind w:left="-90"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6.</w:t>
            </w:r>
          </w:p>
        </w:tc>
        <w:tc>
          <w:tcPr>
            <w:tcW w:w="854" w:type="pct"/>
            <w:gridSpan w:val="3"/>
            <w:shd w:val="clear" w:color="auto" w:fill="auto"/>
          </w:tcPr>
          <w:p w14:paraId="44F392AC" w14:textId="77777777" w:rsidR="00F72970" w:rsidRPr="00A851A4" w:rsidRDefault="00F72970" w:rsidP="00775DA5">
            <w:pPr>
              <w:pStyle w:val="ListParagraph"/>
              <w:ind w:left="142" w:hanging="51"/>
              <w:rPr>
                <w:rFonts w:ascii="Tahoma" w:hAnsi="Tahoma" w:cs="Tahoma"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Mahasiswa memahami konsep pernikahan Islam sebagai basis dalam membentuk keluarga sakinah</w:t>
            </w:r>
          </w:p>
        </w:tc>
        <w:tc>
          <w:tcPr>
            <w:tcW w:w="392" w:type="pct"/>
            <w:gridSpan w:val="4"/>
          </w:tcPr>
          <w:p w14:paraId="4F4EA3F4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id-ID"/>
              </w:rPr>
            </w:pP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Metode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Pengembangan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Moral dan Nilai Agama</w:t>
            </w:r>
          </w:p>
        </w:tc>
        <w:tc>
          <w:tcPr>
            <w:tcW w:w="564" w:type="pct"/>
            <w:shd w:val="clear" w:color="auto" w:fill="auto"/>
          </w:tcPr>
          <w:p w14:paraId="16F4AED2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>Ketajaman analisis</w:t>
            </w:r>
          </w:p>
        </w:tc>
        <w:tc>
          <w:tcPr>
            <w:tcW w:w="336" w:type="pct"/>
            <w:shd w:val="clear" w:color="auto" w:fill="auto"/>
          </w:tcPr>
          <w:p w14:paraId="43E36656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>Tes</w:t>
            </w:r>
          </w:p>
        </w:tc>
        <w:tc>
          <w:tcPr>
            <w:tcW w:w="364" w:type="pct"/>
            <w:shd w:val="clear" w:color="auto" w:fill="auto"/>
          </w:tcPr>
          <w:p w14:paraId="05D9C5FD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1102" w:type="pct"/>
          </w:tcPr>
          <w:p w14:paraId="0E8D3F19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Dialog Interaktif</w:t>
            </w:r>
          </w:p>
          <w:p w14:paraId="5BBA60CC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Ceramah</w:t>
            </w:r>
          </w:p>
          <w:p w14:paraId="18204D3A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Baca Makalah</w:t>
            </w:r>
          </w:p>
          <w:p w14:paraId="2A3F58C1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Pembelajaran Sinkron:</w:t>
            </w:r>
          </w:p>
          <w:p w14:paraId="5B3C9DCF" w14:textId="77777777" w:rsidR="00F72970" w:rsidRPr="00A851A4" w:rsidRDefault="00F72970" w:rsidP="00775DA5">
            <w:pPr>
              <w:pStyle w:val="ListParagraph"/>
              <w:spacing w:before="0"/>
              <w:ind w:left="34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- Video Conference (70 menit)</w:t>
            </w:r>
          </w:p>
          <w:p w14:paraId="3F7EE2CB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Pembelajaran Asinkron:</w:t>
            </w:r>
          </w:p>
          <w:p w14:paraId="01CF625D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Audio Ceramah (10 menit)</w:t>
            </w:r>
          </w:p>
          <w:p w14:paraId="0BFD2A62" w14:textId="77777777" w:rsidR="00F72970" w:rsidRPr="00A851A4" w:rsidRDefault="00F72970" w:rsidP="00775DA5">
            <w:pPr>
              <w:pStyle w:val="ListParagraph"/>
              <w:ind w:left="34"/>
              <w:jc w:val="left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 xml:space="preserve">- 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Makalah (20 menit)</w:t>
            </w:r>
          </w:p>
        </w:tc>
        <w:tc>
          <w:tcPr>
            <w:tcW w:w="925" w:type="pct"/>
            <w:gridSpan w:val="5"/>
            <w:shd w:val="clear" w:color="auto" w:fill="auto"/>
          </w:tcPr>
          <w:p w14:paraId="0A4FA59C" w14:textId="77777777" w:rsidR="00A851A4" w:rsidRPr="00A851A4" w:rsidRDefault="00F72970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en-US"/>
              </w:rPr>
              <w:t xml:space="preserve">    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 xml:space="preserve">Afni Rasyid, ed. </w:t>
            </w:r>
            <w:r w:rsidR="00A851A4" w:rsidRPr="00A851A4">
              <w:rPr>
                <w:rFonts w:ascii="Tahoma" w:hAnsi="Tahoma" w:cs="Tahoma"/>
                <w:i/>
                <w:sz w:val="20"/>
                <w:szCs w:val="20"/>
              </w:rPr>
              <w:t xml:space="preserve">Muamalah Duniawiyah,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>Jakarta: UHAMKA Press,</w:t>
            </w:r>
            <w:r w:rsidR="00A851A4" w:rsidRPr="00A851A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>2007.</w:t>
            </w:r>
          </w:p>
          <w:p w14:paraId="2C90F807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087EF20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Pimpinan Pusat Aisyiyah, Tuntunan Menuju Keluarga Sakinah, Yogyakarta: Suara Muhammadiyah,</w:t>
            </w:r>
            <w:r w:rsidRPr="00A851A4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2016.</w:t>
            </w:r>
          </w:p>
          <w:p w14:paraId="09ED759F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75C603D0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Abdurrahman,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Kompilasi Hukum Islam di Indonesia</w:t>
            </w:r>
            <w:r w:rsidRPr="00A851A4">
              <w:rPr>
                <w:rFonts w:ascii="Tahoma" w:hAnsi="Tahoma" w:cs="Tahoma"/>
                <w:sz w:val="20"/>
                <w:szCs w:val="20"/>
              </w:rPr>
              <w:t>, Jakarta, Akademika Pressindo,</w:t>
            </w:r>
            <w:r w:rsidRPr="00A851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2004.</w:t>
            </w:r>
          </w:p>
          <w:p w14:paraId="488D4576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6EAEA64B" w14:textId="77777777" w:rsidR="00F72970" w:rsidRPr="00A851A4" w:rsidRDefault="00A851A4" w:rsidP="00DB6E2C">
            <w:pPr>
              <w:pStyle w:val="ListParagraph"/>
              <w:ind w:left="0"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lastRenderedPageBreak/>
              <w:t xml:space="preserve">Muhammad Bagir,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Panduan Lengkap Muamalah Menurut al-Quran, al-Sunnah, dan Pendapat Para Ulama</w:t>
            </w:r>
          </w:p>
        </w:tc>
        <w:tc>
          <w:tcPr>
            <w:tcW w:w="290" w:type="pct"/>
            <w:shd w:val="clear" w:color="auto" w:fill="auto"/>
          </w:tcPr>
          <w:p w14:paraId="3D2E70B3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lastRenderedPageBreak/>
              <w:t>10</w:t>
            </w:r>
          </w:p>
        </w:tc>
      </w:tr>
      <w:tr w:rsidR="00A851A4" w:rsidRPr="00A851A4" w14:paraId="026835A5" w14:textId="77777777" w:rsidTr="001A49E3">
        <w:tc>
          <w:tcPr>
            <w:tcW w:w="172" w:type="pct"/>
            <w:shd w:val="clear" w:color="auto" w:fill="auto"/>
          </w:tcPr>
          <w:p w14:paraId="3DF505F1" w14:textId="77777777" w:rsidR="00F72970" w:rsidRPr="00A851A4" w:rsidRDefault="00F72970" w:rsidP="00775DA5">
            <w:pPr>
              <w:spacing w:line="240" w:lineRule="auto"/>
              <w:ind w:left="-90"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854" w:type="pct"/>
            <w:gridSpan w:val="3"/>
            <w:shd w:val="clear" w:color="auto" w:fill="auto"/>
          </w:tcPr>
          <w:p w14:paraId="7BF1C83D" w14:textId="77777777" w:rsidR="00F72970" w:rsidRPr="00A851A4" w:rsidRDefault="00F72970" w:rsidP="00775DA5">
            <w:pPr>
              <w:pStyle w:val="ListParagraph"/>
              <w:ind w:left="142"/>
              <w:jc w:val="left"/>
              <w:rPr>
                <w:rFonts w:ascii="Tahoma" w:hAnsi="Tahoma" w:cs="Tahoma"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</w:t>
            </w:r>
            <w:r w:rsidRPr="00A851A4">
              <w:rPr>
                <w:rFonts w:ascii="Tahoma" w:hAnsi="Tahoma" w:cs="Tahoma"/>
                <w:sz w:val="20"/>
                <w:szCs w:val="20"/>
              </w:rPr>
              <w:t>Mahasiswa memahami konsep ideal Islam tentang keluarga sakinah</w:t>
            </w:r>
          </w:p>
        </w:tc>
        <w:tc>
          <w:tcPr>
            <w:tcW w:w="392" w:type="pct"/>
            <w:gridSpan w:val="4"/>
          </w:tcPr>
          <w:p w14:paraId="059BB643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eastAsia="id-ID"/>
              </w:rPr>
            </w:pP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Metode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Pengembangan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Moral dan Nilai Agama</w:t>
            </w:r>
          </w:p>
        </w:tc>
        <w:tc>
          <w:tcPr>
            <w:tcW w:w="564" w:type="pct"/>
            <w:shd w:val="clear" w:color="auto" w:fill="auto"/>
          </w:tcPr>
          <w:p w14:paraId="41ABE39C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>Ketajaman analisis</w:t>
            </w:r>
          </w:p>
        </w:tc>
        <w:tc>
          <w:tcPr>
            <w:tcW w:w="336" w:type="pct"/>
            <w:shd w:val="clear" w:color="auto" w:fill="auto"/>
          </w:tcPr>
          <w:p w14:paraId="7A47A525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>Tes</w:t>
            </w:r>
          </w:p>
        </w:tc>
        <w:tc>
          <w:tcPr>
            <w:tcW w:w="364" w:type="pct"/>
            <w:shd w:val="clear" w:color="auto" w:fill="auto"/>
          </w:tcPr>
          <w:p w14:paraId="2997759A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1102" w:type="pct"/>
          </w:tcPr>
          <w:p w14:paraId="328763D9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Diskusi Panel</w:t>
            </w:r>
          </w:p>
          <w:p w14:paraId="0F0E3994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Pembelajaran Sinkron:</w:t>
            </w:r>
          </w:p>
          <w:p w14:paraId="2FC389A8" w14:textId="77777777" w:rsidR="00775DA5" w:rsidRPr="00A851A4" w:rsidRDefault="00775DA5" w:rsidP="00775DA5">
            <w:pPr>
              <w:pStyle w:val="ListParagraph"/>
              <w:ind w:left="-67" w:firstLine="0"/>
              <w:jc w:val="left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 xml:space="preserve">Video Conference (100 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 </w:t>
            </w:r>
          </w:p>
          <w:p w14:paraId="7B84AFEB" w14:textId="77777777" w:rsidR="00F72970" w:rsidRPr="00A851A4" w:rsidRDefault="00775DA5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menit)</w:t>
            </w:r>
            <w:r w:rsidR="00F72970" w:rsidRPr="00A851A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</w:p>
          <w:p w14:paraId="2C5DCBEC" w14:textId="77777777" w:rsidR="00F72970" w:rsidRPr="00A851A4" w:rsidRDefault="00F72970" w:rsidP="00775DA5">
            <w:pPr>
              <w:pStyle w:val="BalloonText"/>
              <w:rPr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925" w:type="pct"/>
            <w:gridSpan w:val="5"/>
            <w:shd w:val="clear" w:color="auto" w:fill="auto"/>
          </w:tcPr>
          <w:p w14:paraId="2564F8D3" w14:textId="77777777" w:rsidR="00A851A4" w:rsidRPr="00A851A4" w:rsidRDefault="00F72970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en-US"/>
              </w:rPr>
              <w:t xml:space="preserve">    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 xml:space="preserve">Afni Rasyid, ed. </w:t>
            </w:r>
            <w:r w:rsidR="00A851A4" w:rsidRPr="00A851A4">
              <w:rPr>
                <w:rFonts w:ascii="Tahoma" w:hAnsi="Tahoma" w:cs="Tahoma"/>
                <w:i/>
                <w:sz w:val="20"/>
                <w:szCs w:val="20"/>
              </w:rPr>
              <w:t xml:space="preserve">Muamalah Duniawiyah,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>Jakarta: UHAMKA Press,</w:t>
            </w:r>
            <w:r w:rsidR="00A851A4" w:rsidRPr="00A851A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>2007.</w:t>
            </w:r>
          </w:p>
          <w:p w14:paraId="2DAA7332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7F121602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Pimpinan Pusat Aisyiyah, Tuntunan Menuju Keluarga Sakinah, Yogyakarta: Suara Muhammadiyah,</w:t>
            </w:r>
            <w:r w:rsidRPr="00A851A4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2016.</w:t>
            </w:r>
          </w:p>
          <w:p w14:paraId="73E34A8D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71AFFEED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Abdurrahman,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Kompilasi Hukum Islam di Indonesia</w:t>
            </w:r>
            <w:r w:rsidRPr="00A851A4">
              <w:rPr>
                <w:rFonts w:ascii="Tahoma" w:hAnsi="Tahoma" w:cs="Tahoma"/>
                <w:sz w:val="20"/>
                <w:szCs w:val="20"/>
              </w:rPr>
              <w:t>, Jakarta, Akademika Pressindo,</w:t>
            </w:r>
            <w:r w:rsidRPr="00A851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2004.</w:t>
            </w:r>
          </w:p>
          <w:p w14:paraId="07D3C61C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6263C4F6" w14:textId="77777777" w:rsidR="00F72970" w:rsidRPr="00A851A4" w:rsidRDefault="00A851A4" w:rsidP="00DB6E2C">
            <w:pPr>
              <w:pStyle w:val="ListParagraph"/>
              <w:ind w:left="0"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Muhammad Bagir,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Panduan Lengkap Muamalah Menurut al-Quran, al-Sunnah, dan Pendapat Para Ulama</w:t>
            </w:r>
          </w:p>
        </w:tc>
        <w:tc>
          <w:tcPr>
            <w:tcW w:w="290" w:type="pct"/>
            <w:shd w:val="clear" w:color="auto" w:fill="auto"/>
          </w:tcPr>
          <w:p w14:paraId="2887F253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5</w:t>
            </w:r>
          </w:p>
        </w:tc>
      </w:tr>
      <w:tr w:rsidR="00F72970" w:rsidRPr="00A851A4" w14:paraId="6856ED7A" w14:textId="77777777" w:rsidTr="00A851A4">
        <w:tc>
          <w:tcPr>
            <w:tcW w:w="172" w:type="pct"/>
            <w:shd w:val="clear" w:color="auto" w:fill="E7E6E6" w:themeFill="background2"/>
          </w:tcPr>
          <w:p w14:paraId="72DEA619" w14:textId="77777777" w:rsidR="00F72970" w:rsidRPr="00A851A4" w:rsidRDefault="00F72970" w:rsidP="00775DA5">
            <w:pPr>
              <w:spacing w:line="240" w:lineRule="auto"/>
              <w:ind w:left="-90"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4538" w:type="pct"/>
            <w:gridSpan w:val="16"/>
            <w:shd w:val="clear" w:color="auto" w:fill="E7E6E6" w:themeFill="background2"/>
          </w:tcPr>
          <w:p w14:paraId="6296FEE6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proofErr w:type="spellStart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Evaluasi</w:t>
            </w:r>
            <w:proofErr w:type="spellEnd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 xml:space="preserve"> Tengah Semester / </w:t>
            </w:r>
            <w:proofErr w:type="spellStart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Ujian</w:t>
            </w:r>
            <w:proofErr w:type="spellEnd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 xml:space="preserve"> Tengah Semester</w:t>
            </w:r>
          </w:p>
        </w:tc>
        <w:tc>
          <w:tcPr>
            <w:tcW w:w="290" w:type="pct"/>
            <w:shd w:val="clear" w:color="auto" w:fill="auto"/>
          </w:tcPr>
          <w:p w14:paraId="55BDAB06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A851A4" w:rsidRPr="00A851A4" w14:paraId="4EA03C91" w14:textId="77777777" w:rsidTr="001A49E3">
        <w:tc>
          <w:tcPr>
            <w:tcW w:w="172" w:type="pct"/>
            <w:shd w:val="clear" w:color="auto" w:fill="auto"/>
          </w:tcPr>
          <w:p w14:paraId="69E15B87" w14:textId="77777777" w:rsidR="00F72970" w:rsidRPr="00A851A4" w:rsidRDefault="00F72970" w:rsidP="00775DA5">
            <w:pPr>
              <w:spacing w:line="240" w:lineRule="auto"/>
              <w:ind w:left="-90"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854" w:type="pct"/>
            <w:gridSpan w:val="3"/>
            <w:shd w:val="clear" w:color="auto" w:fill="auto"/>
          </w:tcPr>
          <w:p w14:paraId="05812DB4" w14:textId="77777777" w:rsidR="00F72970" w:rsidRPr="00A851A4" w:rsidRDefault="00F72970" w:rsidP="00775DA5">
            <w:pPr>
              <w:pStyle w:val="ListParagraph"/>
              <w:ind w:left="142"/>
              <w:jc w:val="left"/>
              <w:rPr>
                <w:rFonts w:ascii="Tahoma" w:hAnsi="Tahoma" w:cs="Tahoma"/>
                <w:bCs/>
                <w:sz w:val="20"/>
                <w:szCs w:val="20"/>
                <w:lang w:val="id-ID" w:eastAsia="id-ID"/>
              </w:rPr>
            </w:pPr>
            <w:r w:rsidRPr="00A851A4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 xml:space="preserve">Mahasiswa </w:t>
            </w:r>
            <w:r w:rsidRPr="00A851A4">
              <w:rPr>
                <w:rFonts w:ascii="Tahoma" w:hAnsi="Tahoma" w:cs="Tahoma"/>
                <w:sz w:val="20"/>
                <w:szCs w:val="20"/>
              </w:rPr>
              <w:t xml:space="preserve">memahami problematika </w:t>
            </w:r>
            <w:r w:rsidR="00C1327D">
              <w:rPr>
                <w:rFonts w:ascii="Tahoma" w:hAnsi="Tahoma" w:cs="Tahoma"/>
                <w:sz w:val="20"/>
                <w:szCs w:val="20"/>
              </w:rPr>
              <w:t xml:space="preserve">, isu </w:t>
            </w:r>
            <w:r w:rsidRPr="00A851A4">
              <w:rPr>
                <w:rFonts w:ascii="Tahoma" w:hAnsi="Tahoma" w:cs="Tahoma"/>
                <w:sz w:val="20"/>
                <w:szCs w:val="20"/>
              </w:rPr>
              <w:t xml:space="preserve">dan solusi keluarga sakinah dalam </w:t>
            </w:r>
            <w:r w:rsidRPr="00A851A4">
              <w:rPr>
                <w:rFonts w:ascii="Tahoma" w:hAnsi="Tahoma" w:cs="Tahoma"/>
                <w:sz w:val="20"/>
                <w:szCs w:val="20"/>
              </w:rPr>
              <w:lastRenderedPageBreak/>
              <w:t>era disrupsi</w:t>
            </w:r>
            <w:r w:rsidR="00C1327D">
              <w:rPr>
                <w:rFonts w:ascii="Tahoma" w:hAnsi="Tahoma" w:cs="Tahoma"/>
                <w:sz w:val="20"/>
                <w:szCs w:val="20"/>
              </w:rPr>
              <w:t xml:space="preserve"> (Globalisasi)</w:t>
            </w:r>
          </w:p>
        </w:tc>
        <w:tc>
          <w:tcPr>
            <w:tcW w:w="392" w:type="pct"/>
            <w:gridSpan w:val="4"/>
          </w:tcPr>
          <w:p w14:paraId="47C2F5D5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lastRenderedPageBreak/>
              <w:t>Metode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Pengembangan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Moral dan Nilai Agama</w:t>
            </w:r>
          </w:p>
        </w:tc>
        <w:tc>
          <w:tcPr>
            <w:tcW w:w="564" w:type="pct"/>
            <w:shd w:val="clear" w:color="auto" w:fill="auto"/>
          </w:tcPr>
          <w:p w14:paraId="1D5DC300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 w:eastAsia="id-ID"/>
              </w:rPr>
              <w:t>Kelengkapan penjelasan dan ketajaman analisis.</w:t>
            </w:r>
          </w:p>
        </w:tc>
        <w:tc>
          <w:tcPr>
            <w:tcW w:w="336" w:type="pct"/>
            <w:shd w:val="clear" w:color="auto" w:fill="auto"/>
          </w:tcPr>
          <w:p w14:paraId="310E8994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>Tes</w:t>
            </w:r>
          </w:p>
        </w:tc>
        <w:tc>
          <w:tcPr>
            <w:tcW w:w="364" w:type="pct"/>
            <w:shd w:val="clear" w:color="auto" w:fill="auto"/>
          </w:tcPr>
          <w:p w14:paraId="15C0BD8C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1102" w:type="pct"/>
          </w:tcPr>
          <w:p w14:paraId="1E3461FA" w14:textId="77777777" w:rsidR="00775DA5" w:rsidRPr="00A851A4" w:rsidRDefault="00F72970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 xml:space="preserve">    </w:t>
            </w:r>
            <w:r w:rsidR="00775DA5"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Ceramah</w:t>
            </w:r>
          </w:p>
          <w:p w14:paraId="5A9F7D8C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Pembelajaran Sinkron:</w:t>
            </w:r>
          </w:p>
          <w:p w14:paraId="33A059DF" w14:textId="77777777" w:rsidR="00F72970" w:rsidRPr="00A851A4" w:rsidRDefault="00775DA5" w:rsidP="00775DA5">
            <w:pPr>
              <w:pStyle w:val="ListParagraph"/>
              <w:ind w:left="34" w:firstLine="41"/>
              <w:jc w:val="left"/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Video Conference (100 menit)</w:t>
            </w:r>
          </w:p>
          <w:p w14:paraId="29A49D13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925" w:type="pct"/>
            <w:gridSpan w:val="5"/>
            <w:shd w:val="clear" w:color="auto" w:fill="auto"/>
          </w:tcPr>
          <w:p w14:paraId="2B2AAC4F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lastRenderedPageBreak/>
              <w:t xml:space="preserve">Afni Rasyid, ed.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Muamalah Duniawiyah, </w:t>
            </w:r>
            <w:r w:rsidRPr="00A851A4">
              <w:rPr>
                <w:rFonts w:ascii="Tahoma" w:hAnsi="Tahoma" w:cs="Tahoma"/>
                <w:sz w:val="20"/>
                <w:szCs w:val="20"/>
              </w:rPr>
              <w:t>Jakarta: UHAMKA Press,</w:t>
            </w:r>
            <w:r w:rsidRPr="00A851A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2007.</w:t>
            </w:r>
          </w:p>
          <w:p w14:paraId="1F211457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3160593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Pimpinan Pusat Aisyiyah, Tuntunan Menuju Keluarga </w:t>
            </w:r>
            <w:r w:rsidRPr="00A851A4">
              <w:rPr>
                <w:rFonts w:ascii="Tahoma" w:hAnsi="Tahoma" w:cs="Tahoma"/>
                <w:sz w:val="20"/>
                <w:szCs w:val="20"/>
              </w:rPr>
              <w:lastRenderedPageBreak/>
              <w:t>Sakinah, Yogyakarta: Suara Muhammadiyah,</w:t>
            </w:r>
            <w:r w:rsidRPr="00A851A4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2016.</w:t>
            </w:r>
          </w:p>
          <w:p w14:paraId="0EE0CC8B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6113B8CD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Abdurrahman,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Kompilasi Hukum Islam di Indonesia</w:t>
            </w:r>
            <w:r w:rsidRPr="00A851A4">
              <w:rPr>
                <w:rFonts w:ascii="Tahoma" w:hAnsi="Tahoma" w:cs="Tahoma"/>
                <w:sz w:val="20"/>
                <w:szCs w:val="20"/>
              </w:rPr>
              <w:t>, Jakarta, Akademika Pressindo,</w:t>
            </w:r>
            <w:r w:rsidRPr="00A851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2004.</w:t>
            </w:r>
          </w:p>
          <w:p w14:paraId="4CA5752D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028D1DFC" w14:textId="77777777" w:rsidR="00F72970" w:rsidRPr="00A851A4" w:rsidRDefault="00A851A4" w:rsidP="00A851A4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Muhammad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Bagir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Panduan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Lengkap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Muamalah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Menurut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al-Quran, al-Sunnah, dan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Pendapat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Para Ulama</w:t>
            </w:r>
            <w:r w:rsidRPr="00A851A4"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290" w:type="pct"/>
            <w:shd w:val="clear" w:color="auto" w:fill="auto"/>
          </w:tcPr>
          <w:p w14:paraId="7AC40FD4" w14:textId="77777777" w:rsidR="00F72970" w:rsidRPr="00A851A4" w:rsidRDefault="00F72970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lastRenderedPageBreak/>
              <w:t>10</w:t>
            </w:r>
          </w:p>
        </w:tc>
      </w:tr>
      <w:tr w:rsidR="00A851A4" w:rsidRPr="00A851A4" w14:paraId="7B3AE9C8" w14:textId="77777777" w:rsidTr="001A49E3"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14:paraId="74405D84" w14:textId="77777777" w:rsidR="00F72970" w:rsidRPr="00A851A4" w:rsidRDefault="00F72970" w:rsidP="00775DA5">
            <w:pPr>
              <w:spacing w:line="240" w:lineRule="auto"/>
              <w:ind w:right="-108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8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507ECC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  <w:lang w:val="id-ID" w:eastAsia="id-ID"/>
              </w:rPr>
            </w:pP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mampu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memahami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deng</w:t>
            </w:r>
            <w:r w:rsidR="00445166">
              <w:rPr>
                <w:rFonts w:ascii="Tahoma" w:hAnsi="Tahoma" w:cs="Tahoma"/>
                <w:sz w:val="20"/>
                <w:szCs w:val="20"/>
              </w:rPr>
              <w:t>an</w:t>
            </w:r>
            <w:proofErr w:type="spellEnd"/>
            <w:r w:rsidR="004451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45166">
              <w:rPr>
                <w:rFonts w:ascii="Tahoma" w:hAnsi="Tahoma" w:cs="Tahoma"/>
                <w:sz w:val="20"/>
                <w:szCs w:val="20"/>
              </w:rPr>
              <w:t>benar</w:t>
            </w:r>
            <w:proofErr w:type="spellEnd"/>
            <w:r w:rsidR="00445166">
              <w:rPr>
                <w:rFonts w:ascii="Tahoma" w:hAnsi="Tahoma" w:cs="Tahoma"/>
                <w:sz w:val="20"/>
                <w:szCs w:val="20"/>
              </w:rPr>
              <w:t xml:space="preserve"> dan </w:t>
            </w:r>
            <w:proofErr w:type="spellStart"/>
            <w:r w:rsidR="00445166">
              <w:rPr>
                <w:rFonts w:ascii="Tahoma" w:hAnsi="Tahoma" w:cs="Tahoma"/>
                <w:sz w:val="20"/>
                <w:szCs w:val="20"/>
              </w:rPr>
              <w:t>tepat</w:t>
            </w:r>
            <w:proofErr w:type="spellEnd"/>
            <w:r w:rsidR="004451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45166">
              <w:rPr>
                <w:rFonts w:ascii="Tahoma" w:hAnsi="Tahoma" w:cs="Tahoma"/>
                <w:sz w:val="20"/>
                <w:szCs w:val="20"/>
              </w:rPr>
              <w:t>tentang</w:t>
            </w:r>
            <w:proofErr w:type="spellEnd"/>
            <w:r w:rsidR="004451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27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1327D">
              <w:rPr>
                <w:rFonts w:ascii="Tahoma" w:hAnsi="Tahoma" w:cs="Tahoma"/>
                <w:sz w:val="20"/>
                <w:szCs w:val="20"/>
              </w:rPr>
              <w:t>Putusnya</w:t>
            </w:r>
            <w:proofErr w:type="spellEnd"/>
            <w:r w:rsidR="00C1327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1327D">
              <w:rPr>
                <w:rFonts w:ascii="Tahoma" w:hAnsi="Tahoma" w:cs="Tahoma"/>
                <w:sz w:val="20"/>
                <w:szCs w:val="20"/>
              </w:rPr>
              <w:t>Perkawinan</w:t>
            </w:r>
            <w:proofErr w:type="spellEnd"/>
            <w:r w:rsidR="00445166">
              <w:rPr>
                <w:rFonts w:ascii="Tahoma" w:hAnsi="Tahoma" w:cs="Tahoma"/>
                <w:sz w:val="20"/>
                <w:szCs w:val="20"/>
              </w:rPr>
              <w:t xml:space="preserve"> dan </w:t>
            </w:r>
            <w:proofErr w:type="spellStart"/>
            <w:r w:rsidR="00445166">
              <w:rPr>
                <w:rFonts w:ascii="Tahoma" w:hAnsi="Tahoma" w:cs="Tahoma"/>
                <w:sz w:val="20"/>
                <w:szCs w:val="20"/>
              </w:rPr>
              <w:t>akibatnya</w:t>
            </w:r>
            <w:proofErr w:type="spellEnd"/>
            <w:r w:rsidR="004451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27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1327D">
              <w:rPr>
                <w:rFonts w:ascii="Tahoma" w:hAnsi="Tahoma" w:cs="Tahoma"/>
                <w:sz w:val="20"/>
                <w:szCs w:val="20"/>
              </w:rPr>
              <w:t>dalam</w:t>
            </w:r>
            <w:proofErr w:type="spellEnd"/>
            <w:r w:rsidR="00C1327D">
              <w:rPr>
                <w:rFonts w:ascii="Tahoma" w:hAnsi="Tahoma" w:cs="Tahoma"/>
                <w:sz w:val="20"/>
                <w:szCs w:val="20"/>
              </w:rPr>
              <w:t xml:space="preserve"> Islam</w:t>
            </w:r>
          </w:p>
        </w:tc>
        <w:tc>
          <w:tcPr>
            <w:tcW w:w="392" w:type="pct"/>
            <w:gridSpan w:val="4"/>
            <w:tcBorders>
              <w:bottom w:val="single" w:sz="4" w:space="0" w:color="auto"/>
            </w:tcBorders>
          </w:tcPr>
          <w:p w14:paraId="7F1D3D09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Metode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Pengembangan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Moral dan Nilai Agama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</w:tcPr>
          <w:p w14:paraId="1FBB75D0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 w:eastAsia="id-ID"/>
              </w:rPr>
              <w:t>Sistematika penjelasan.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75A363A2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>Tes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18322B1A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57AC31A0" w14:textId="77777777" w:rsidR="00775DA5" w:rsidRPr="00A851A4" w:rsidRDefault="00F72970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 xml:space="preserve">    </w:t>
            </w:r>
            <w:r w:rsidR="00775DA5"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Presentasi Kelompok</w:t>
            </w:r>
          </w:p>
          <w:p w14:paraId="03F8B546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Ceramah</w:t>
            </w:r>
          </w:p>
          <w:p w14:paraId="774EF25A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Pembelajaran Sinkron:</w:t>
            </w:r>
          </w:p>
          <w:p w14:paraId="2AB4622E" w14:textId="77777777" w:rsidR="00775DA5" w:rsidRPr="00A851A4" w:rsidRDefault="00775DA5" w:rsidP="00775DA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Video Conference (100 menit)</w:t>
            </w:r>
          </w:p>
          <w:p w14:paraId="65273F5F" w14:textId="77777777" w:rsidR="00F72970" w:rsidRPr="00A851A4" w:rsidRDefault="00F72970" w:rsidP="00775DA5">
            <w:pPr>
              <w:pStyle w:val="ListParagraph"/>
              <w:ind w:left="34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92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B71659" w14:textId="77777777" w:rsidR="00A851A4" w:rsidRPr="00A851A4" w:rsidRDefault="00F72970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en-US"/>
              </w:rPr>
              <w:t xml:space="preserve">    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 xml:space="preserve">Afni Rasyid, ed. </w:t>
            </w:r>
            <w:r w:rsidR="00A851A4" w:rsidRPr="00A851A4">
              <w:rPr>
                <w:rFonts w:ascii="Tahoma" w:hAnsi="Tahoma" w:cs="Tahoma"/>
                <w:i/>
                <w:sz w:val="20"/>
                <w:szCs w:val="20"/>
              </w:rPr>
              <w:t xml:space="preserve">Muamalah Duniawiyah,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>Jakarta: UHAMKA Press,</w:t>
            </w:r>
            <w:r w:rsidR="00A851A4" w:rsidRPr="00A851A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>2007.</w:t>
            </w:r>
          </w:p>
          <w:p w14:paraId="63E13151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12DDA39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Pimpinan Pusat Aisyiyah, Tuntunan Menuju Keluarga Sakinah, Yogyakarta: Suara Muhammadiyah,</w:t>
            </w:r>
            <w:r w:rsidRPr="00A851A4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2016.</w:t>
            </w:r>
          </w:p>
          <w:p w14:paraId="6719A8D4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E6EAAF9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Abdurrahman,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Kompilasi Hukum Islam di Indonesia</w:t>
            </w:r>
            <w:r w:rsidRPr="00A851A4">
              <w:rPr>
                <w:rFonts w:ascii="Tahoma" w:hAnsi="Tahoma" w:cs="Tahoma"/>
                <w:sz w:val="20"/>
                <w:szCs w:val="20"/>
              </w:rPr>
              <w:t>, Jakarta, Akademika Pressindo,</w:t>
            </w:r>
            <w:r w:rsidRPr="00A851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2004.</w:t>
            </w:r>
          </w:p>
          <w:p w14:paraId="56A20A1E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216AFDD0" w14:textId="77777777" w:rsidR="00F72970" w:rsidRPr="00A851A4" w:rsidRDefault="00A851A4" w:rsidP="00DB6E2C">
            <w:pPr>
              <w:pStyle w:val="ListParagraph"/>
              <w:ind w:left="0"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Muhammad Bagir,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Panduan Lengkap Muamalah Menurut al-Quran, al-Sunnah, dan Pendapat Para Ulama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2097D108" w14:textId="77777777" w:rsidR="00F72970" w:rsidRPr="00A851A4" w:rsidRDefault="00F72970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10</w:t>
            </w:r>
          </w:p>
        </w:tc>
      </w:tr>
      <w:tr w:rsidR="00A851A4" w:rsidRPr="00A851A4" w14:paraId="6BD48BF6" w14:textId="77777777" w:rsidTr="001A49E3">
        <w:trPr>
          <w:trHeight w:val="2717"/>
        </w:trPr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14:paraId="1E27A19B" w14:textId="77777777" w:rsidR="00F72970" w:rsidRPr="00A851A4" w:rsidRDefault="00F72970" w:rsidP="00775DA5">
            <w:pPr>
              <w:spacing w:line="240" w:lineRule="auto"/>
              <w:ind w:right="-108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lastRenderedPageBreak/>
              <w:t>11</w:t>
            </w:r>
          </w:p>
        </w:tc>
        <w:tc>
          <w:tcPr>
            <w:tcW w:w="8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6F8C33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</w:pP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secara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berkelompok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mampu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>mempresentasi</w:t>
            </w:r>
            <w:proofErr w:type="spellEnd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survey</w:t>
            </w:r>
            <w:r w:rsidRPr="00A851A4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Cs/>
                <w:sz w:val="20"/>
                <w:szCs w:val="20"/>
              </w:rPr>
              <w:t>kasus</w:t>
            </w:r>
            <w:proofErr w:type="spellEnd"/>
            <w:r w:rsidRPr="00A851A4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Cs/>
                <w:sz w:val="20"/>
                <w:szCs w:val="20"/>
              </w:rPr>
              <w:t>poligami</w:t>
            </w:r>
            <w:proofErr w:type="spellEnd"/>
          </w:p>
        </w:tc>
        <w:tc>
          <w:tcPr>
            <w:tcW w:w="392" w:type="pct"/>
            <w:gridSpan w:val="4"/>
            <w:tcBorders>
              <w:bottom w:val="single" w:sz="4" w:space="0" w:color="auto"/>
            </w:tcBorders>
          </w:tcPr>
          <w:p w14:paraId="5F627903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Metode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Pengembangan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Moral dan Nilai Agama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</w:tcPr>
          <w:p w14:paraId="5FC944ED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 w:eastAsia="id-ID"/>
              </w:rPr>
              <w:t>Sistematika penjelasan dan ketajaman analisis.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476613F6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>Tes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3218925E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73B3FD5B" w14:textId="77777777" w:rsidR="00775DA5" w:rsidRPr="00A851A4" w:rsidRDefault="00F72970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 xml:space="preserve">    </w:t>
            </w:r>
            <w:r w:rsidR="00775DA5" w:rsidRPr="00A851A4">
              <w:rPr>
                <w:rFonts w:ascii="Tahoma" w:hAnsi="Tahoma" w:cs="Tahoma"/>
                <w:noProof/>
                <w:sz w:val="20"/>
                <w:szCs w:val="20"/>
              </w:rPr>
              <w:t>D</w:t>
            </w:r>
            <w:r w:rsidR="00775DA5"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ialog Interaktif</w:t>
            </w:r>
          </w:p>
          <w:p w14:paraId="5B0B8AC3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Pembelajaran Sinkron:</w:t>
            </w:r>
          </w:p>
          <w:p w14:paraId="64D73AAC" w14:textId="77777777" w:rsidR="00775DA5" w:rsidRPr="00A851A4" w:rsidRDefault="00775DA5" w:rsidP="00775DA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Online Chatting – dengan sisipan audio/video (80 menit)</w:t>
            </w:r>
          </w:p>
          <w:p w14:paraId="2FF2BE8A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Pembelajaran Asinkron:</w:t>
            </w:r>
          </w:p>
          <w:p w14:paraId="0E8476BF" w14:textId="77777777" w:rsidR="00F72970" w:rsidRPr="00A851A4" w:rsidRDefault="00775DA5" w:rsidP="00775DA5">
            <w:pPr>
              <w:pStyle w:val="ListParagraph"/>
              <w:ind w:left="34"/>
              <w:jc w:val="left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   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Online Chatting (20 menit)</w:t>
            </w:r>
          </w:p>
          <w:p w14:paraId="0ACC4339" w14:textId="77777777" w:rsidR="00F72970" w:rsidRPr="00A851A4" w:rsidRDefault="00F72970" w:rsidP="00775DA5">
            <w:pPr>
              <w:spacing w:line="240" w:lineRule="auto"/>
              <w:contextualSpacing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</w:p>
          <w:p w14:paraId="593BA045" w14:textId="77777777" w:rsidR="00F72970" w:rsidRPr="00A851A4" w:rsidRDefault="00F72970" w:rsidP="00775DA5">
            <w:pPr>
              <w:pStyle w:val="ListParagraph"/>
              <w:tabs>
                <w:tab w:val="center" w:pos="989"/>
              </w:tabs>
              <w:ind w:left="34"/>
              <w:jc w:val="left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2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F806A9B" w14:textId="77777777" w:rsidR="00A851A4" w:rsidRPr="00A851A4" w:rsidRDefault="00F72970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en-US"/>
              </w:rPr>
              <w:t xml:space="preserve">    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 xml:space="preserve">Afni Rasyid, ed. </w:t>
            </w:r>
            <w:r w:rsidR="00A851A4" w:rsidRPr="00A851A4">
              <w:rPr>
                <w:rFonts w:ascii="Tahoma" w:hAnsi="Tahoma" w:cs="Tahoma"/>
                <w:i/>
                <w:sz w:val="20"/>
                <w:szCs w:val="20"/>
              </w:rPr>
              <w:t xml:space="preserve">Muamalah Duniawiyah,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>Jakarta: UHAMKA Press,</w:t>
            </w:r>
            <w:r w:rsidR="00A851A4" w:rsidRPr="00A851A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>2007.</w:t>
            </w:r>
          </w:p>
          <w:p w14:paraId="5C869998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32BF3B87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Pimpinan Pusat Aisyiyah, Tuntunan Menuju Keluarga Sakinah, Yogyakarta: Suara Muhammadiyah,</w:t>
            </w:r>
            <w:r w:rsidRPr="00A851A4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2016.</w:t>
            </w:r>
          </w:p>
          <w:p w14:paraId="6D5B85AE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6B2443AB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Abdurrahman,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Kompilasi Hukum Islam di Indonesia</w:t>
            </w:r>
            <w:r w:rsidRPr="00A851A4">
              <w:rPr>
                <w:rFonts w:ascii="Tahoma" w:hAnsi="Tahoma" w:cs="Tahoma"/>
                <w:sz w:val="20"/>
                <w:szCs w:val="20"/>
              </w:rPr>
              <w:t>, Jakarta, Akademika Pressindo,</w:t>
            </w:r>
            <w:r w:rsidRPr="00A851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2004.</w:t>
            </w:r>
          </w:p>
          <w:p w14:paraId="6944E0D8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1272A3B3" w14:textId="77777777" w:rsidR="00F72970" w:rsidRPr="00A851A4" w:rsidRDefault="00A851A4" w:rsidP="00A851A4">
            <w:pPr>
              <w:pStyle w:val="ListParagraph"/>
              <w:ind w:left="0" w:firstLine="9"/>
              <w:jc w:val="left"/>
              <w:rPr>
                <w:rFonts w:ascii="Tahoma" w:hAnsi="Tahoma" w:cs="Tahoma"/>
                <w:noProof/>
                <w:color w:val="000000"/>
                <w:sz w:val="20"/>
                <w:szCs w:val="20"/>
                <w:lang w:val="en-US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Muhammad Bagir,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Panduan Lengkap Muamalah Menurut al-Quran, al-Sunnah, dan Pendapat Para Ulama</w:t>
            </w:r>
          </w:p>
          <w:p w14:paraId="52FECCB6" w14:textId="77777777" w:rsidR="00F72970" w:rsidRPr="00A851A4" w:rsidRDefault="00F72970" w:rsidP="00775DA5">
            <w:pPr>
              <w:pStyle w:val="ListParagraph"/>
              <w:ind w:left="0"/>
              <w:jc w:val="left"/>
              <w:rPr>
                <w:rFonts w:ascii="Tahoma" w:hAnsi="Tahoma" w:cs="Tahoma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14005549" w14:textId="77777777" w:rsidR="00F72970" w:rsidRPr="00A851A4" w:rsidRDefault="00F72970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10</w:t>
            </w:r>
          </w:p>
        </w:tc>
      </w:tr>
      <w:tr w:rsidR="00A851A4" w:rsidRPr="00A851A4" w14:paraId="63DA17E7" w14:textId="77777777" w:rsidTr="001A49E3"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14:paraId="540A5048" w14:textId="77777777" w:rsidR="00F72970" w:rsidRPr="00A851A4" w:rsidRDefault="00F72970" w:rsidP="00775DA5">
            <w:pPr>
              <w:spacing w:line="240" w:lineRule="auto"/>
              <w:ind w:right="-108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8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B6B3FF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</w:pP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secara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berkelompok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mampu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>mempresentasi</w:t>
            </w:r>
            <w:proofErr w:type="spellEnd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survey</w:t>
            </w:r>
            <w:r w:rsidRPr="00A851A4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Cs/>
                <w:sz w:val="20"/>
                <w:szCs w:val="20"/>
              </w:rPr>
              <w:t>kasus</w:t>
            </w:r>
            <w:proofErr w:type="spellEnd"/>
            <w:r w:rsidRPr="00A851A4">
              <w:rPr>
                <w:rFonts w:ascii="Tahoma" w:hAnsi="Tahoma" w:cs="Tahoma"/>
                <w:iCs/>
                <w:sz w:val="20"/>
                <w:szCs w:val="20"/>
              </w:rPr>
              <w:t xml:space="preserve"> nikah </w:t>
            </w:r>
            <w:proofErr w:type="spellStart"/>
            <w:r w:rsidRPr="00A851A4">
              <w:rPr>
                <w:rFonts w:ascii="Tahoma" w:hAnsi="Tahoma" w:cs="Tahoma"/>
                <w:iCs/>
                <w:sz w:val="20"/>
                <w:szCs w:val="20"/>
              </w:rPr>
              <w:t>siri</w:t>
            </w:r>
            <w:proofErr w:type="spellEnd"/>
            <w:r w:rsidR="00662F8F">
              <w:rPr>
                <w:rFonts w:ascii="Tahoma" w:hAnsi="Tahoma" w:cs="Tahoma"/>
                <w:iCs/>
                <w:sz w:val="20"/>
                <w:szCs w:val="20"/>
              </w:rPr>
              <w:t xml:space="preserve"> dan </w:t>
            </w:r>
            <w:proofErr w:type="spellStart"/>
            <w:r w:rsidR="00662F8F">
              <w:rPr>
                <w:rFonts w:ascii="Tahoma" w:hAnsi="Tahoma" w:cs="Tahoma"/>
                <w:iCs/>
                <w:sz w:val="20"/>
                <w:szCs w:val="20"/>
              </w:rPr>
              <w:t>kasus</w:t>
            </w:r>
            <w:proofErr w:type="spellEnd"/>
            <w:r w:rsidR="00662F8F">
              <w:rPr>
                <w:rFonts w:ascii="Tahoma" w:hAnsi="Tahoma" w:cs="Tahoma"/>
                <w:iCs/>
                <w:sz w:val="20"/>
                <w:szCs w:val="20"/>
              </w:rPr>
              <w:t xml:space="preserve"> nikah </w:t>
            </w:r>
            <w:proofErr w:type="spellStart"/>
            <w:r w:rsidR="00662F8F">
              <w:rPr>
                <w:rFonts w:ascii="Tahoma" w:hAnsi="Tahoma" w:cs="Tahoma"/>
                <w:iCs/>
                <w:sz w:val="20"/>
                <w:szCs w:val="20"/>
              </w:rPr>
              <w:t>usia</w:t>
            </w:r>
            <w:proofErr w:type="spellEnd"/>
            <w:r w:rsidR="00662F8F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spellStart"/>
            <w:r w:rsidR="00662F8F">
              <w:rPr>
                <w:rFonts w:ascii="Tahoma" w:hAnsi="Tahoma" w:cs="Tahoma"/>
                <w:iCs/>
                <w:sz w:val="20"/>
                <w:szCs w:val="20"/>
              </w:rPr>
              <w:t>anak</w:t>
            </w:r>
            <w:proofErr w:type="spellEnd"/>
            <w:r w:rsidR="00662F8F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gridSpan w:val="4"/>
            <w:tcBorders>
              <w:bottom w:val="single" w:sz="4" w:space="0" w:color="auto"/>
            </w:tcBorders>
          </w:tcPr>
          <w:p w14:paraId="3E240F4F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Metode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Pengembangan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Moral dan Nilai Agama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</w:tcPr>
          <w:p w14:paraId="086C2318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 w:eastAsia="id-ID"/>
              </w:rPr>
              <w:t>Ketepatan identifikasi dan ketajaman kritik.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378AF795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>Tes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6948DAE1" w14:textId="77777777" w:rsidR="00F72970" w:rsidRPr="00A851A4" w:rsidRDefault="00F72970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2B01DC15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>Di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alog Interaktif</w:t>
            </w:r>
          </w:p>
          <w:p w14:paraId="0164CC27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>P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embelajaran Sinkron:</w:t>
            </w:r>
          </w:p>
          <w:p w14:paraId="12F8A254" w14:textId="77777777" w:rsidR="00F72970" w:rsidRPr="00A851A4" w:rsidRDefault="00775DA5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Video Conference (100 menit)</w:t>
            </w:r>
          </w:p>
          <w:p w14:paraId="67781FCB" w14:textId="77777777" w:rsidR="00F72970" w:rsidRPr="00A851A4" w:rsidRDefault="00F72970" w:rsidP="00775DA5">
            <w:pPr>
              <w:spacing w:line="24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92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668ABB1" w14:textId="77777777" w:rsidR="00A851A4" w:rsidRPr="00A851A4" w:rsidRDefault="00F72970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en-US"/>
              </w:rPr>
              <w:t xml:space="preserve">   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 xml:space="preserve">Afni Rasyid, ed. </w:t>
            </w:r>
            <w:r w:rsidR="00A851A4" w:rsidRPr="00A851A4">
              <w:rPr>
                <w:rFonts w:ascii="Tahoma" w:hAnsi="Tahoma" w:cs="Tahoma"/>
                <w:i/>
                <w:sz w:val="20"/>
                <w:szCs w:val="20"/>
              </w:rPr>
              <w:t xml:space="preserve">Muamalah Duniawiyah,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>Jakarta: UHAMKA Press,</w:t>
            </w:r>
            <w:r w:rsidR="00A851A4" w:rsidRPr="00A851A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>2007.</w:t>
            </w:r>
          </w:p>
          <w:p w14:paraId="788F6789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3083E27D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Pimpinan Pusat Aisyiyah, Tuntunan Menuju Keluarga Sakinah, Yogyakarta: Suara Muhammadiyah,</w:t>
            </w:r>
            <w:r w:rsidRPr="00A851A4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2016.</w:t>
            </w:r>
          </w:p>
          <w:p w14:paraId="4E94A8A8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3817074E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Abdurrahman,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Kompilasi Hukum Islam di Indonesia</w:t>
            </w:r>
            <w:r w:rsidRPr="00A851A4">
              <w:rPr>
                <w:rFonts w:ascii="Tahoma" w:hAnsi="Tahoma" w:cs="Tahoma"/>
                <w:sz w:val="20"/>
                <w:szCs w:val="20"/>
              </w:rPr>
              <w:t>, Jakarta, Akademika Pressindo,</w:t>
            </w:r>
            <w:r w:rsidRPr="00A851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2004.</w:t>
            </w:r>
          </w:p>
          <w:p w14:paraId="667FFFBE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7831601" w14:textId="77777777" w:rsidR="00F72970" w:rsidRPr="00A851A4" w:rsidRDefault="00A851A4" w:rsidP="00A851A4">
            <w:pPr>
              <w:pStyle w:val="ListParagraph"/>
              <w:ind w:left="0" w:firstLine="0"/>
              <w:jc w:val="left"/>
              <w:rPr>
                <w:rFonts w:ascii="Tahoma" w:hAnsi="Tahoma" w:cs="Tahoma"/>
                <w:noProof/>
                <w:color w:val="000000"/>
                <w:sz w:val="20"/>
                <w:szCs w:val="20"/>
                <w:lang w:val="en-US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Muhammad Bagir,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Panduan Lengkap Muamalah Menurut al-Quran, al-Sunnah, dan Pendapat Para Ulama</w:t>
            </w:r>
            <w:r w:rsidRPr="00A851A4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5AF0197A" w14:textId="77777777" w:rsidR="00F72970" w:rsidRPr="00A851A4" w:rsidRDefault="00F72970" w:rsidP="00775DA5">
            <w:pPr>
              <w:pStyle w:val="ListParagraph"/>
              <w:ind w:left="0"/>
              <w:jc w:val="left"/>
              <w:rPr>
                <w:rFonts w:ascii="Tahoma" w:hAnsi="Tahoma" w:cs="Tahoma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480E337D" w14:textId="77777777" w:rsidR="00F72970" w:rsidRPr="00A851A4" w:rsidRDefault="00F72970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lastRenderedPageBreak/>
              <w:t>5</w:t>
            </w:r>
          </w:p>
        </w:tc>
      </w:tr>
      <w:tr w:rsidR="00A851A4" w:rsidRPr="00A851A4" w14:paraId="78070832" w14:textId="77777777" w:rsidTr="001A49E3">
        <w:trPr>
          <w:trHeight w:val="365"/>
        </w:trPr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14:paraId="40D3DC6C" w14:textId="77777777" w:rsidR="00775DA5" w:rsidRPr="00A851A4" w:rsidRDefault="00775DA5" w:rsidP="00775DA5">
            <w:pPr>
              <w:spacing w:line="240" w:lineRule="auto"/>
              <w:ind w:right="-108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8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BBFD78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</w:pP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secara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berkelompok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mampu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>mempresentasi</w:t>
            </w:r>
            <w:proofErr w:type="spellEnd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survey</w:t>
            </w:r>
            <w:r w:rsidRPr="00A851A4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Cs/>
                <w:sz w:val="20"/>
                <w:szCs w:val="20"/>
              </w:rPr>
              <w:t>kasus</w:t>
            </w:r>
            <w:proofErr w:type="spellEnd"/>
            <w:r w:rsidRPr="00A851A4">
              <w:rPr>
                <w:rFonts w:ascii="Tahoma" w:hAnsi="Tahoma" w:cs="Tahoma"/>
                <w:iCs/>
                <w:sz w:val="20"/>
                <w:szCs w:val="20"/>
              </w:rPr>
              <w:t xml:space="preserve"> nikah </w:t>
            </w:r>
            <w:proofErr w:type="spellStart"/>
            <w:r w:rsidRPr="00A851A4">
              <w:rPr>
                <w:rFonts w:ascii="Tahoma" w:hAnsi="Tahoma" w:cs="Tahoma"/>
                <w:iCs/>
                <w:sz w:val="20"/>
                <w:szCs w:val="20"/>
              </w:rPr>
              <w:t>lintas</w:t>
            </w:r>
            <w:proofErr w:type="spellEnd"/>
            <w:r w:rsidRPr="00A851A4">
              <w:rPr>
                <w:rFonts w:ascii="Tahoma" w:hAnsi="Tahoma" w:cs="Tahoma"/>
                <w:iCs/>
                <w:sz w:val="20"/>
                <w:szCs w:val="20"/>
              </w:rPr>
              <w:t xml:space="preserve"> agama</w:t>
            </w:r>
          </w:p>
        </w:tc>
        <w:tc>
          <w:tcPr>
            <w:tcW w:w="392" w:type="pct"/>
            <w:gridSpan w:val="4"/>
            <w:tcBorders>
              <w:bottom w:val="single" w:sz="4" w:space="0" w:color="auto"/>
            </w:tcBorders>
          </w:tcPr>
          <w:p w14:paraId="38F79D17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Metode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Pengembangan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Moral dan Nilai Agama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</w:tcPr>
          <w:p w14:paraId="0E52538D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 w:eastAsia="id-ID"/>
              </w:rPr>
              <w:t>Ketepatan identifikasi dan ketajaman kritik.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075BF3AF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>Tes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6DA04189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37FF111E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>Di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alog Interaktif</w:t>
            </w:r>
          </w:p>
          <w:p w14:paraId="4F40788D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</w:rPr>
              <w:t>P</w:t>
            </w: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embelajaran Sinkron:</w:t>
            </w:r>
          </w:p>
          <w:p w14:paraId="775D8C17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Video Conference (100 menit)</w:t>
            </w:r>
          </w:p>
        </w:tc>
        <w:tc>
          <w:tcPr>
            <w:tcW w:w="92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AD44A83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Afni Rasyid, ed.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Muamalah Duniawiyah, </w:t>
            </w:r>
            <w:r w:rsidRPr="00A851A4">
              <w:rPr>
                <w:rFonts w:ascii="Tahoma" w:hAnsi="Tahoma" w:cs="Tahoma"/>
                <w:sz w:val="20"/>
                <w:szCs w:val="20"/>
              </w:rPr>
              <w:t>Jakarta: UHAMKA Press,</w:t>
            </w:r>
            <w:r w:rsidRPr="00A851A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2007.</w:t>
            </w:r>
          </w:p>
          <w:p w14:paraId="1D3B5CAF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095F57EE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Pimpinan Pusat Aisyiyah, Tuntunan Menuju Keluarga Sakinah, Yogyakarta: Suara Muhammadiyah,</w:t>
            </w:r>
            <w:r w:rsidRPr="00A851A4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2016.</w:t>
            </w:r>
          </w:p>
          <w:p w14:paraId="29BCFB56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202DCB8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Abdurrahman,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Kompilasi Hukum Islam di Indonesia</w:t>
            </w:r>
            <w:r w:rsidRPr="00A851A4">
              <w:rPr>
                <w:rFonts w:ascii="Tahoma" w:hAnsi="Tahoma" w:cs="Tahoma"/>
                <w:sz w:val="20"/>
                <w:szCs w:val="20"/>
              </w:rPr>
              <w:t>, Jakarta, Akademika Pressindo,</w:t>
            </w:r>
            <w:r w:rsidRPr="00A851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2004.</w:t>
            </w:r>
          </w:p>
          <w:p w14:paraId="52DA6DD0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20B39EC7" w14:textId="77777777" w:rsidR="00775DA5" w:rsidRPr="00A851A4" w:rsidRDefault="00A851A4" w:rsidP="00A851A4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Muhammad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Bagir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Panduan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Lengkap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Muamalah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Menurut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al-Quran, al-Sunnah, dan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Pendapat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Para Ulama</w:t>
            </w:r>
            <w:r w:rsidRPr="00A851A4"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25DF0672" w14:textId="77777777" w:rsidR="00775DA5" w:rsidRPr="00A851A4" w:rsidRDefault="00775DA5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10</w:t>
            </w:r>
          </w:p>
        </w:tc>
      </w:tr>
      <w:tr w:rsidR="00A851A4" w:rsidRPr="00A851A4" w14:paraId="2C1C1A6C" w14:textId="77777777" w:rsidTr="001A49E3"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14:paraId="40D25CA0" w14:textId="77777777" w:rsidR="00775DA5" w:rsidRPr="00A851A4" w:rsidRDefault="00775DA5" w:rsidP="00775DA5">
            <w:pPr>
              <w:spacing w:line="240" w:lineRule="auto"/>
              <w:ind w:right="-108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8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3846B5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</w:pP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secara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berkelompok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mampu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>mempresentasi</w:t>
            </w:r>
            <w:proofErr w:type="spellEnd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survey</w:t>
            </w:r>
            <w:r w:rsidRPr="00A851A4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Cs/>
                <w:sz w:val="20"/>
                <w:szCs w:val="20"/>
              </w:rPr>
              <w:t>kasus</w:t>
            </w:r>
            <w:proofErr w:type="spellEnd"/>
            <w:r w:rsidRPr="00A851A4">
              <w:rPr>
                <w:rFonts w:ascii="Tahoma" w:hAnsi="Tahoma" w:cs="Tahoma"/>
                <w:iCs/>
                <w:sz w:val="20"/>
                <w:szCs w:val="20"/>
              </w:rPr>
              <w:t xml:space="preserve"> KDRT</w:t>
            </w:r>
          </w:p>
        </w:tc>
        <w:tc>
          <w:tcPr>
            <w:tcW w:w="392" w:type="pct"/>
            <w:gridSpan w:val="4"/>
            <w:tcBorders>
              <w:bottom w:val="single" w:sz="4" w:space="0" w:color="auto"/>
            </w:tcBorders>
          </w:tcPr>
          <w:p w14:paraId="46FD6CC3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Metode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Pengembangan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Moral dan Nilai Agama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</w:tcPr>
          <w:p w14:paraId="03425AF9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 w:eastAsia="id-ID"/>
              </w:rPr>
              <w:t>Kelengkapan penjelasan dan ketajaman analisis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23A8A5AD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>Tes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17E89F91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523E2D41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Presentasi Kelompok</w:t>
            </w:r>
          </w:p>
          <w:p w14:paraId="365AFD91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Dialog Interaktif</w:t>
            </w:r>
          </w:p>
          <w:p w14:paraId="5BBE6D2E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Pembelajaran Sinkron:</w:t>
            </w:r>
          </w:p>
          <w:p w14:paraId="336F5ED2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Online Chatting dengan selipan gambar/audio/video (100 menit)</w:t>
            </w:r>
          </w:p>
        </w:tc>
        <w:tc>
          <w:tcPr>
            <w:tcW w:w="92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2956159" w14:textId="77777777" w:rsidR="00A851A4" w:rsidRPr="00A851A4" w:rsidRDefault="00775DA5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  <w:t>M</w:t>
            </w: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en-US"/>
              </w:rPr>
              <w:t xml:space="preserve"> 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 xml:space="preserve">Afni Rasyid, ed. </w:t>
            </w:r>
            <w:r w:rsidR="00A851A4" w:rsidRPr="00A851A4">
              <w:rPr>
                <w:rFonts w:ascii="Tahoma" w:hAnsi="Tahoma" w:cs="Tahoma"/>
                <w:i/>
                <w:sz w:val="20"/>
                <w:szCs w:val="20"/>
              </w:rPr>
              <w:t xml:space="preserve">Muamalah Duniawiyah,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>Jakarta: UHAMKA Press,</w:t>
            </w:r>
            <w:r w:rsidR="00A851A4" w:rsidRPr="00A851A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="00A851A4" w:rsidRPr="00A851A4">
              <w:rPr>
                <w:rFonts w:ascii="Tahoma" w:hAnsi="Tahoma" w:cs="Tahoma"/>
                <w:sz w:val="20"/>
                <w:szCs w:val="20"/>
              </w:rPr>
              <w:t>2007.</w:t>
            </w:r>
          </w:p>
          <w:p w14:paraId="47C482FA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8E17D05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Pimpinan Pusat Aisyiyah, Tuntunan Menuju Keluarga Sakinah, Yogyakarta: Suara </w:t>
            </w:r>
            <w:r w:rsidRPr="00A851A4">
              <w:rPr>
                <w:rFonts w:ascii="Tahoma" w:hAnsi="Tahoma" w:cs="Tahoma"/>
                <w:sz w:val="20"/>
                <w:szCs w:val="20"/>
              </w:rPr>
              <w:lastRenderedPageBreak/>
              <w:t>Muhammadiyah,</w:t>
            </w:r>
            <w:r w:rsidRPr="00A851A4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2016.</w:t>
            </w:r>
          </w:p>
          <w:p w14:paraId="5D861E9A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7D50E876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Abdurrahman,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Kompilasi Hukum Islam di Indonesia</w:t>
            </w:r>
            <w:r w:rsidRPr="00A851A4">
              <w:rPr>
                <w:rFonts w:ascii="Tahoma" w:hAnsi="Tahoma" w:cs="Tahoma"/>
                <w:sz w:val="20"/>
                <w:szCs w:val="20"/>
              </w:rPr>
              <w:t>, Jakarta, Akademika Pressindo,</w:t>
            </w:r>
            <w:r w:rsidRPr="00A851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2004.</w:t>
            </w:r>
          </w:p>
          <w:p w14:paraId="23F2F400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3A8764AA" w14:textId="77777777" w:rsidR="00775DA5" w:rsidRPr="00A851A4" w:rsidRDefault="00A851A4" w:rsidP="00DB6E2C">
            <w:pPr>
              <w:pStyle w:val="ListParagraph"/>
              <w:ind w:left="0" w:firstLine="0"/>
              <w:jc w:val="left"/>
              <w:rPr>
                <w:rFonts w:ascii="Tahoma" w:hAnsi="Tahoma" w:cs="Tahoma"/>
                <w:noProof/>
                <w:color w:val="000000"/>
                <w:sz w:val="20"/>
                <w:szCs w:val="20"/>
                <w:lang w:val="en-US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Muhammad Bagir,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Panduan Lengkap Muamalah Menurut al-Quran, al-Sunnah, dan Pendapat Para Ulama</w:t>
            </w:r>
            <w:r w:rsidRPr="00A851A4"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772D9E3A" w14:textId="77777777" w:rsidR="00775DA5" w:rsidRPr="00A851A4" w:rsidRDefault="00775DA5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lastRenderedPageBreak/>
              <w:t>5</w:t>
            </w:r>
          </w:p>
        </w:tc>
      </w:tr>
      <w:tr w:rsidR="00A851A4" w:rsidRPr="00A851A4" w14:paraId="670C6663" w14:textId="77777777" w:rsidTr="001A49E3"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14:paraId="4D2E64BF" w14:textId="77777777" w:rsidR="00775DA5" w:rsidRPr="00A851A4" w:rsidRDefault="00775DA5" w:rsidP="00775DA5">
            <w:pPr>
              <w:spacing w:line="240" w:lineRule="auto"/>
              <w:ind w:right="-108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8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BC01E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  <w:lang w:val="id-ID"/>
              </w:rPr>
            </w:pP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Mahasiswa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secara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berkelompok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mampu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>mempresentasi</w:t>
            </w:r>
            <w:proofErr w:type="spellEnd"/>
            <w:r w:rsidRPr="00A851A4">
              <w:rPr>
                <w:rFonts w:ascii="Tahoma" w:hAnsi="Tahoma" w:cs="Tahoma"/>
                <w:w w:val="95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kan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hasil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survey</w:t>
            </w:r>
            <w:r w:rsidRPr="00A851A4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Cs/>
                <w:sz w:val="20"/>
                <w:szCs w:val="20"/>
              </w:rPr>
              <w:t>kasus</w:t>
            </w:r>
            <w:proofErr w:type="spellEnd"/>
            <w:r w:rsidRPr="00A851A4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Cs/>
                <w:sz w:val="20"/>
                <w:szCs w:val="20"/>
              </w:rPr>
              <w:t>wanita</w:t>
            </w:r>
            <w:proofErr w:type="spellEnd"/>
            <w:r w:rsidRPr="00A851A4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Cs/>
                <w:sz w:val="20"/>
                <w:szCs w:val="20"/>
              </w:rPr>
              <w:t>karir</w:t>
            </w:r>
            <w:proofErr w:type="spellEnd"/>
            <w:r w:rsidR="00445166">
              <w:rPr>
                <w:rFonts w:ascii="Tahoma" w:hAnsi="Tahoma" w:cs="Tahoma"/>
                <w:iCs/>
                <w:sz w:val="20"/>
                <w:szCs w:val="20"/>
              </w:rPr>
              <w:t xml:space="preserve"> dan </w:t>
            </w:r>
            <w:proofErr w:type="spellStart"/>
            <w:r w:rsidR="00445166">
              <w:rPr>
                <w:rFonts w:ascii="Tahoma" w:hAnsi="Tahoma" w:cs="Tahoma"/>
                <w:iCs/>
                <w:sz w:val="20"/>
                <w:szCs w:val="20"/>
              </w:rPr>
              <w:t>harta</w:t>
            </w:r>
            <w:proofErr w:type="spellEnd"/>
            <w:r w:rsidR="00445166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spellStart"/>
            <w:r w:rsidR="00445166">
              <w:rPr>
                <w:rFonts w:ascii="Tahoma" w:hAnsi="Tahoma" w:cs="Tahoma"/>
                <w:iCs/>
                <w:sz w:val="20"/>
                <w:szCs w:val="20"/>
              </w:rPr>
              <w:t>bersama</w:t>
            </w:r>
            <w:proofErr w:type="spellEnd"/>
          </w:p>
        </w:tc>
        <w:tc>
          <w:tcPr>
            <w:tcW w:w="392" w:type="pct"/>
            <w:gridSpan w:val="4"/>
            <w:tcBorders>
              <w:bottom w:val="single" w:sz="4" w:space="0" w:color="auto"/>
            </w:tcBorders>
          </w:tcPr>
          <w:p w14:paraId="1465F261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Metode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>Pengembangan</w:t>
            </w:r>
            <w:proofErr w:type="spellEnd"/>
            <w:r w:rsidRPr="00A851A4">
              <w:rPr>
                <w:rFonts w:ascii="Tahoma" w:hAnsi="Tahoma" w:cs="Tahoma"/>
                <w:color w:val="000000" w:themeColor="text1"/>
                <w:sz w:val="20"/>
                <w:szCs w:val="20"/>
                <w:lang w:eastAsia="id-ID"/>
              </w:rPr>
              <w:t xml:space="preserve"> Moral dan Nilai Agama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</w:tcPr>
          <w:p w14:paraId="26101E8C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 w:eastAsia="id-ID"/>
              </w:rPr>
              <w:t>Ketepatan identifikasi dan deskripsi.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5370BA3F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>Tes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26A5F77A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4813CF13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Dialog Interaktif</w:t>
            </w:r>
          </w:p>
          <w:p w14:paraId="3AFBD7E1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Pembelajaran Sinkron</w:t>
            </w:r>
          </w:p>
          <w:p w14:paraId="6A95B39E" w14:textId="77777777" w:rsidR="00775DA5" w:rsidRPr="00A851A4" w:rsidRDefault="00775DA5" w:rsidP="00775DA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Video Conference (40 menit)</w:t>
            </w:r>
          </w:p>
          <w:p w14:paraId="0C18AF49" w14:textId="77777777" w:rsidR="00775DA5" w:rsidRPr="00A851A4" w:rsidRDefault="00775DA5" w:rsidP="00775DA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right="0"/>
              <w:contextualSpacing/>
              <w:jc w:val="left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Online Assignment (30 menit)</w:t>
            </w:r>
          </w:p>
          <w:p w14:paraId="2A0932CD" w14:textId="77777777" w:rsidR="00775DA5" w:rsidRPr="00A851A4" w:rsidRDefault="00775DA5" w:rsidP="00775DA5">
            <w:pPr>
              <w:spacing w:line="240" w:lineRule="auto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Pembelajaran Asinkron:</w:t>
            </w:r>
          </w:p>
          <w:p w14:paraId="3DEEAD8D" w14:textId="77777777" w:rsidR="00775DA5" w:rsidRPr="00A851A4" w:rsidRDefault="00775DA5" w:rsidP="00775DA5">
            <w:pPr>
              <w:spacing w:line="240" w:lineRule="auto"/>
              <w:contextualSpacing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Online Assignment (30 menit)</w:t>
            </w:r>
          </w:p>
          <w:p w14:paraId="0884D437" w14:textId="77777777" w:rsidR="00775DA5" w:rsidRPr="00A851A4" w:rsidRDefault="00775DA5" w:rsidP="00775DA5">
            <w:pPr>
              <w:pStyle w:val="ListParagraph"/>
              <w:ind w:left="34"/>
              <w:jc w:val="left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A851A4">
              <w:rPr>
                <w:rFonts w:ascii="Tahoma" w:hAnsi="Tahoma" w:cs="Tahoma"/>
                <w:noProof/>
                <w:color w:val="000000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92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CDFB39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Afni Rasyid, ed.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Muamalah Duniawiyah, </w:t>
            </w:r>
            <w:r w:rsidRPr="00A851A4">
              <w:rPr>
                <w:rFonts w:ascii="Tahoma" w:hAnsi="Tahoma" w:cs="Tahoma"/>
                <w:sz w:val="20"/>
                <w:szCs w:val="20"/>
              </w:rPr>
              <w:t>Jakarta: UHAMKA Press,</w:t>
            </w:r>
            <w:r w:rsidRPr="00A851A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2007.</w:t>
            </w:r>
          </w:p>
          <w:p w14:paraId="7B2BB137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63A8064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>Pimpinan Pusat Aisyiyah, Tuntunan Menuju Keluarga Sakinah, Yogyakarta: Suara Muhammadiyah,</w:t>
            </w:r>
            <w:r w:rsidRPr="00A851A4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2016.</w:t>
            </w:r>
          </w:p>
          <w:p w14:paraId="1D5C6E72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7E05D763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Abdurrahman,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>Kompilasi Hukum Islam di Indonesia</w:t>
            </w:r>
            <w:r w:rsidRPr="00A851A4">
              <w:rPr>
                <w:rFonts w:ascii="Tahoma" w:hAnsi="Tahoma" w:cs="Tahoma"/>
                <w:sz w:val="20"/>
                <w:szCs w:val="20"/>
              </w:rPr>
              <w:t>, Jakarta, Akademika Pressindo,</w:t>
            </w:r>
            <w:r w:rsidRPr="00A851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A851A4">
              <w:rPr>
                <w:rFonts w:ascii="Tahoma" w:hAnsi="Tahoma" w:cs="Tahoma"/>
                <w:sz w:val="20"/>
                <w:szCs w:val="20"/>
              </w:rPr>
              <w:t>2004.</w:t>
            </w:r>
          </w:p>
          <w:p w14:paraId="4124F836" w14:textId="77777777" w:rsidR="00A851A4" w:rsidRPr="00A851A4" w:rsidRDefault="00A851A4" w:rsidP="00A851A4">
            <w:pPr>
              <w:pStyle w:val="TableParagraph"/>
              <w:tabs>
                <w:tab w:val="left" w:pos="562"/>
                <w:tab w:val="left" w:pos="563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2530436" w14:textId="77777777" w:rsidR="00775DA5" w:rsidRPr="00A851A4" w:rsidRDefault="00A851A4" w:rsidP="00A851A4">
            <w:pPr>
              <w:spacing w:line="240" w:lineRule="auto"/>
              <w:rPr>
                <w:rFonts w:ascii="Tahoma" w:hAnsi="Tahoma" w:cs="Tahoma"/>
                <w:noProof/>
                <w:color w:val="000000"/>
                <w:sz w:val="20"/>
                <w:szCs w:val="20"/>
                <w:lang w:val="id-ID"/>
              </w:rPr>
            </w:pPr>
            <w:r w:rsidRPr="00A851A4">
              <w:rPr>
                <w:rFonts w:ascii="Tahoma" w:hAnsi="Tahoma" w:cs="Tahoma"/>
                <w:sz w:val="20"/>
                <w:szCs w:val="20"/>
              </w:rPr>
              <w:t xml:space="preserve">Muhammad </w:t>
            </w:r>
            <w:proofErr w:type="spellStart"/>
            <w:r w:rsidRPr="00A851A4">
              <w:rPr>
                <w:rFonts w:ascii="Tahoma" w:hAnsi="Tahoma" w:cs="Tahoma"/>
                <w:sz w:val="20"/>
                <w:szCs w:val="20"/>
              </w:rPr>
              <w:t>Bagir</w:t>
            </w:r>
            <w:proofErr w:type="spellEnd"/>
            <w:r w:rsidRPr="00A851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Panduan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Lengkap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Muamalah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Menurut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al-Quran, al-Sunnah, dan </w:t>
            </w:r>
            <w:proofErr w:type="spellStart"/>
            <w:r w:rsidRPr="00A851A4">
              <w:rPr>
                <w:rFonts w:ascii="Tahoma" w:hAnsi="Tahoma" w:cs="Tahoma"/>
                <w:i/>
                <w:sz w:val="20"/>
                <w:szCs w:val="20"/>
              </w:rPr>
              <w:t>Pendapat</w:t>
            </w:r>
            <w:proofErr w:type="spellEnd"/>
            <w:r w:rsidRPr="00A851A4">
              <w:rPr>
                <w:rFonts w:ascii="Tahoma" w:hAnsi="Tahoma" w:cs="Tahoma"/>
                <w:i/>
                <w:sz w:val="20"/>
                <w:szCs w:val="20"/>
              </w:rPr>
              <w:t xml:space="preserve"> Para Ulama</w:t>
            </w:r>
            <w:r w:rsidRPr="00A851A4"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05D5683C" w14:textId="77777777" w:rsidR="00775DA5" w:rsidRPr="00A851A4" w:rsidRDefault="00775DA5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5</w:t>
            </w:r>
          </w:p>
        </w:tc>
      </w:tr>
      <w:tr w:rsidR="00775DA5" w:rsidRPr="00A851A4" w14:paraId="1BBA79DD" w14:textId="77777777" w:rsidTr="00A851A4">
        <w:tc>
          <w:tcPr>
            <w:tcW w:w="17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1C0E4B1" w14:textId="77777777" w:rsidR="00775DA5" w:rsidRPr="00A851A4" w:rsidRDefault="00775DA5" w:rsidP="00775DA5">
            <w:pPr>
              <w:spacing w:line="240" w:lineRule="auto"/>
              <w:ind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4538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</w:tcPr>
          <w:p w14:paraId="40123663" w14:textId="77777777" w:rsidR="00775DA5" w:rsidRPr="00A851A4" w:rsidRDefault="00775DA5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  <w:proofErr w:type="spellStart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Evaluasi</w:t>
            </w:r>
            <w:proofErr w:type="spellEnd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Akhir</w:t>
            </w:r>
            <w:proofErr w:type="spellEnd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 xml:space="preserve"> Semester / </w:t>
            </w:r>
            <w:proofErr w:type="spellStart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Ujian</w:t>
            </w:r>
            <w:proofErr w:type="spellEnd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>Akhir</w:t>
            </w:r>
            <w:proofErr w:type="spellEnd"/>
            <w:r w:rsidRPr="00A851A4"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  <w:t xml:space="preserve"> Semester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15BD56E0" w14:textId="77777777" w:rsidR="00775DA5" w:rsidRPr="00A851A4" w:rsidRDefault="00775DA5" w:rsidP="00775DA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d-ID"/>
              </w:rPr>
            </w:pPr>
          </w:p>
        </w:tc>
      </w:tr>
    </w:tbl>
    <w:p w14:paraId="5BE1C663" w14:textId="77777777" w:rsidR="005B3BC8" w:rsidRPr="00A851A4" w:rsidRDefault="005B3BC8" w:rsidP="00775DA5">
      <w:pPr>
        <w:tabs>
          <w:tab w:val="left" w:pos="900"/>
          <w:tab w:val="left" w:pos="5040"/>
          <w:tab w:val="left" w:pos="5400"/>
        </w:tabs>
        <w:spacing w:line="240" w:lineRule="auto"/>
        <w:rPr>
          <w:rFonts w:ascii="Tahoma" w:eastAsia="Times New Roman" w:hAnsi="Tahoma" w:cs="Tahoma"/>
          <w:sz w:val="20"/>
          <w:szCs w:val="20"/>
          <w:lang w:eastAsia="id"/>
        </w:rPr>
      </w:pPr>
    </w:p>
    <w:p w14:paraId="7F849928" w14:textId="77777777" w:rsidR="005B3BC8" w:rsidRPr="00A851A4" w:rsidRDefault="005B3BC8" w:rsidP="00775DA5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CF48187" w14:textId="77777777" w:rsidR="005B3BC8" w:rsidRPr="00A851A4" w:rsidRDefault="005B3BC8" w:rsidP="00775DA5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B19E465" w14:textId="77777777" w:rsidR="008B2386" w:rsidRPr="00A851A4" w:rsidRDefault="008B2386" w:rsidP="00775DA5">
      <w:pPr>
        <w:spacing w:line="240" w:lineRule="auto"/>
        <w:rPr>
          <w:rFonts w:ascii="Tahoma" w:hAnsi="Tahoma" w:cs="Tahoma"/>
          <w:sz w:val="20"/>
          <w:szCs w:val="20"/>
        </w:rPr>
      </w:pPr>
    </w:p>
    <w:sectPr w:rsidR="008B2386" w:rsidRPr="00A851A4" w:rsidSect="005B3BC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EE2"/>
    <w:multiLevelType w:val="hybridMultilevel"/>
    <w:tmpl w:val="3D2C3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70F5D"/>
    <w:multiLevelType w:val="hybridMultilevel"/>
    <w:tmpl w:val="D7987E80"/>
    <w:lvl w:ilvl="0" w:tplc="59AEEBE4">
      <w:start w:val="1"/>
      <w:numFmt w:val="decimal"/>
      <w:lvlText w:val="%1."/>
      <w:lvlJc w:val="left"/>
      <w:pPr>
        <w:ind w:left="826" w:hanging="360"/>
      </w:pPr>
      <w:rPr>
        <w:rFonts w:ascii="Tahoma" w:eastAsia="Arial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" w15:restartNumberingAfterBreak="0">
    <w:nsid w:val="18CE4AD1"/>
    <w:multiLevelType w:val="hybridMultilevel"/>
    <w:tmpl w:val="047EBC20"/>
    <w:lvl w:ilvl="0" w:tplc="C79C54C4">
      <w:start w:val="1"/>
      <w:numFmt w:val="decimal"/>
      <w:lvlText w:val="%1."/>
      <w:lvlJc w:val="left"/>
      <w:pPr>
        <w:ind w:left="82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1" w:tplc="35266726">
      <w:numFmt w:val="bullet"/>
      <w:lvlText w:val="•"/>
      <w:lvlJc w:val="left"/>
      <w:pPr>
        <w:ind w:left="2053" w:hanging="360"/>
      </w:pPr>
      <w:rPr>
        <w:rFonts w:hint="default"/>
        <w:lang w:val="id" w:eastAsia="en-US" w:bidi="ar-SA"/>
      </w:rPr>
    </w:lvl>
    <w:lvl w:ilvl="2" w:tplc="AA62FF2C">
      <w:numFmt w:val="bullet"/>
      <w:lvlText w:val="•"/>
      <w:lvlJc w:val="left"/>
      <w:pPr>
        <w:ind w:left="3287" w:hanging="360"/>
      </w:pPr>
      <w:rPr>
        <w:rFonts w:hint="default"/>
        <w:lang w:val="id" w:eastAsia="en-US" w:bidi="ar-SA"/>
      </w:rPr>
    </w:lvl>
    <w:lvl w:ilvl="3" w:tplc="FB36F0B6">
      <w:numFmt w:val="bullet"/>
      <w:lvlText w:val="•"/>
      <w:lvlJc w:val="left"/>
      <w:pPr>
        <w:ind w:left="4521" w:hanging="360"/>
      </w:pPr>
      <w:rPr>
        <w:rFonts w:hint="default"/>
        <w:lang w:val="id" w:eastAsia="en-US" w:bidi="ar-SA"/>
      </w:rPr>
    </w:lvl>
    <w:lvl w:ilvl="4" w:tplc="0E843E34">
      <w:numFmt w:val="bullet"/>
      <w:lvlText w:val="•"/>
      <w:lvlJc w:val="left"/>
      <w:pPr>
        <w:ind w:left="5754" w:hanging="360"/>
      </w:pPr>
      <w:rPr>
        <w:rFonts w:hint="default"/>
        <w:lang w:val="id" w:eastAsia="en-US" w:bidi="ar-SA"/>
      </w:rPr>
    </w:lvl>
    <w:lvl w:ilvl="5" w:tplc="BC10685A">
      <w:numFmt w:val="bullet"/>
      <w:lvlText w:val="•"/>
      <w:lvlJc w:val="left"/>
      <w:pPr>
        <w:ind w:left="6988" w:hanging="360"/>
      </w:pPr>
      <w:rPr>
        <w:rFonts w:hint="default"/>
        <w:lang w:val="id" w:eastAsia="en-US" w:bidi="ar-SA"/>
      </w:rPr>
    </w:lvl>
    <w:lvl w:ilvl="6" w:tplc="AD9CB17E">
      <w:numFmt w:val="bullet"/>
      <w:lvlText w:val="•"/>
      <w:lvlJc w:val="left"/>
      <w:pPr>
        <w:ind w:left="8222" w:hanging="360"/>
      </w:pPr>
      <w:rPr>
        <w:rFonts w:hint="default"/>
        <w:lang w:val="id" w:eastAsia="en-US" w:bidi="ar-SA"/>
      </w:rPr>
    </w:lvl>
    <w:lvl w:ilvl="7" w:tplc="E25EC3A0">
      <w:numFmt w:val="bullet"/>
      <w:lvlText w:val="•"/>
      <w:lvlJc w:val="left"/>
      <w:pPr>
        <w:ind w:left="9455" w:hanging="360"/>
      </w:pPr>
      <w:rPr>
        <w:rFonts w:hint="default"/>
        <w:lang w:val="id" w:eastAsia="en-US" w:bidi="ar-SA"/>
      </w:rPr>
    </w:lvl>
    <w:lvl w:ilvl="8" w:tplc="51FCB9E8">
      <w:numFmt w:val="bullet"/>
      <w:lvlText w:val="•"/>
      <w:lvlJc w:val="left"/>
      <w:pPr>
        <w:ind w:left="10689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A782574"/>
    <w:multiLevelType w:val="hybridMultilevel"/>
    <w:tmpl w:val="1C2E7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C2ADE"/>
    <w:multiLevelType w:val="hybridMultilevel"/>
    <w:tmpl w:val="94342AC2"/>
    <w:lvl w:ilvl="0" w:tplc="E584A536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5331FE9"/>
    <w:multiLevelType w:val="hybridMultilevel"/>
    <w:tmpl w:val="6D98D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71AD0"/>
    <w:multiLevelType w:val="hybridMultilevel"/>
    <w:tmpl w:val="821CD6F4"/>
    <w:lvl w:ilvl="0" w:tplc="E584A536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4EF31789"/>
    <w:multiLevelType w:val="hybridMultilevel"/>
    <w:tmpl w:val="200814C6"/>
    <w:lvl w:ilvl="0" w:tplc="6BFE50BA">
      <w:start w:val="1"/>
      <w:numFmt w:val="decimal"/>
      <w:lvlText w:val="%1."/>
      <w:lvlJc w:val="left"/>
      <w:pPr>
        <w:ind w:left="562" w:hanging="456"/>
      </w:pPr>
      <w:rPr>
        <w:rFonts w:ascii="Arial" w:eastAsia="Arial" w:hAnsi="Arial" w:cs="Arial" w:hint="default"/>
        <w:spacing w:val="-1"/>
        <w:w w:val="90"/>
        <w:sz w:val="20"/>
        <w:szCs w:val="20"/>
        <w:lang w:val="id" w:eastAsia="en-US" w:bidi="ar-SA"/>
      </w:rPr>
    </w:lvl>
    <w:lvl w:ilvl="1" w:tplc="407C5E82">
      <w:numFmt w:val="bullet"/>
      <w:lvlText w:val="•"/>
      <w:lvlJc w:val="left"/>
      <w:pPr>
        <w:ind w:left="1819" w:hanging="456"/>
      </w:pPr>
      <w:rPr>
        <w:rFonts w:hint="default"/>
        <w:lang w:val="id" w:eastAsia="en-US" w:bidi="ar-SA"/>
      </w:rPr>
    </w:lvl>
    <w:lvl w:ilvl="2" w:tplc="1A347BB0">
      <w:numFmt w:val="bullet"/>
      <w:lvlText w:val="•"/>
      <w:lvlJc w:val="left"/>
      <w:pPr>
        <w:ind w:left="3079" w:hanging="456"/>
      </w:pPr>
      <w:rPr>
        <w:rFonts w:hint="default"/>
        <w:lang w:val="id" w:eastAsia="en-US" w:bidi="ar-SA"/>
      </w:rPr>
    </w:lvl>
    <w:lvl w:ilvl="3" w:tplc="B03A3A6C">
      <w:numFmt w:val="bullet"/>
      <w:lvlText w:val="•"/>
      <w:lvlJc w:val="left"/>
      <w:pPr>
        <w:ind w:left="4339" w:hanging="456"/>
      </w:pPr>
      <w:rPr>
        <w:rFonts w:hint="default"/>
        <w:lang w:val="id" w:eastAsia="en-US" w:bidi="ar-SA"/>
      </w:rPr>
    </w:lvl>
    <w:lvl w:ilvl="4" w:tplc="C2163688">
      <w:numFmt w:val="bullet"/>
      <w:lvlText w:val="•"/>
      <w:lvlJc w:val="left"/>
      <w:pPr>
        <w:ind w:left="5598" w:hanging="456"/>
      </w:pPr>
      <w:rPr>
        <w:rFonts w:hint="default"/>
        <w:lang w:val="id" w:eastAsia="en-US" w:bidi="ar-SA"/>
      </w:rPr>
    </w:lvl>
    <w:lvl w:ilvl="5" w:tplc="804EBB9C">
      <w:numFmt w:val="bullet"/>
      <w:lvlText w:val="•"/>
      <w:lvlJc w:val="left"/>
      <w:pPr>
        <w:ind w:left="6858" w:hanging="456"/>
      </w:pPr>
      <w:rPr>
        <w:rFonts w:hint="default"/>
        <w:lang w:val="id" w:eastAsia="en-US" w:bidi="ar-SA"/>
      </w:rPr>
    </w:lvl>
    <w:lvl w:ilvl="6" w:tplc="C0AAB1FE">
      <w:numFmt w:val="bullet"/>
      <w:lvlText w:val="•"/>
      <w:lvlJc w:val="left"/>
      <w:pPr>
        <w:ind w:left="8118" w:hanging="456"/>
      </w:pPr>
      <w:rPr>
        <w:rFonts w:hint="default"/>
        <w:lang w:val="id" w:eastAsia="en-US" w:bidi="ar-SA"/>
      </w:rPr>
    </w:lvl>
    <w:lvl w:ilvl="7" w:tplc="E5A4613C">
      <w:numFmt w:val="bullet"/>
      <w:lvlText w:val="•"/>
      <w:lvlJc w:val="left"/>
      <w:pPr>
        <w:ind w:left="9377" w:hanging="456"/>
      </w:pPr>
      <w:rPr>
        <w:rFonts w:hint="default"/>
        <w:lang w:val="id" w:eastAsia="en-US" w:bidi="ar-SA"/>
      </w:rPr>
    </w:lvl>
    <w:lvl w:ilvl="8" w:tplc="B032EB1A">
      <w:numFmt w:val="bullet"/>
      <w:lvlText w:val="•"/>
      <w:lvlJc w:val="left"/>
      <w:pPr>
        <w:ind w:left="10637" w:hanging="456"/>
      </w:pPr>
      <w:rPr>
        <w:rFonts w:hint="default"/>
        <w:lang w:val="id" w:eastAsia="en-US" w:bidi="ar-SA"/>
      </w:rPr>
    </w:lvl>
  </w:abstractNum>
  <w:abstractNum w:abstractNumId="8" w15:restartNumberingAfterBreak="0">
    <w:nsid w:val="5EEE23B0"/>
    <w:multiLevelType w:val="hybridMultilevel"/>
    <w:tmpl w:val="E572CF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52016"/>
    <w:multiLevelType w:val="hybridMultilevel"/>
    <w:tmpl w:val="34C27668"/>
    <w:lvl w:ilvl="0" w:tplc="021EB994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w w:val="90"/>
        <w:sz w:val="24"/>
        <w:szCs w:val="24"/>
        <w:lang w:val="id" w:eastAsia="en-US" w:bidi="ar-SA"/>
      </w:rPr>
    </w:lvl>
    <w:lvl w:ilvl="1" w:tplc="F28C673A">
      <w:numFmt w:val="bullet"/>
      <w:lvlText w:val="•"/>
      <w:lvlJc w:val="left"/>
      <w:pPr>
        <w:ind w:left="2053" w:hanging="360"/>
      </w:pPr>
      <w:rPr>
        <w:rFonts w:hint="default"/>
        <w:lang w:val="id" w:eastAsia="en-US" w:bidi="ar-SA"/>
      </w:rPr>
    </w:lvl>
    <w:lvl w:ilvl="2" w:tplc="817CE23C">
      <w:numFmt w:val="bullet"/>
      <w:lvlText w:val="•"/>
      <w:lvlJc w:val="left"/>
      <w:pPr>
        <w:ind w:left="3286" w:hanging="360"/>
      </w:pPr>
      <w:rPr>
        <w:rFonts w:hint="default"/>
        <w:lang w:val="id" w:eastAsia="en-US" w:bidi="ar-SA"/>
      </w:rPr>
    </w:lvl>
    <w:lvl w:ilvl="3" w:tplc="A84E35B2">
      <w:numFmt w:val="bullet"/>
      <w:lvlText w:val="•"/>
      <w:lvlJc w:val="left"/>
      <w:pPr>
        <w:ind w:left="4520" w:hanging="360"/>
      </w:pPr>
      <w:rPr>
        <w:rFonts w:hint="default"/>
        <w:lang w:val="id" w:eastAsia="en-US" w:bidi="ar-SA"/>
      </w:rPr>
    </w:lvl>
    <w:lvl w:ilvl="4" w:tplc="73BA170A">
      <w:numFmt w:val="bullet"/>
      <w:lvlText w:val="•"/>
      <w:lvlJc w:val="left"/>
      <w:pPr>
        <w:ind w:left="5753" w:hanging="360"/>
      </w:pPr>
      <w:rPr>
        <w:rFonts w:hint="default"/>
        <w:lang w:val="id" w:eastAsia="en-US" w:bidi="ar-SA"/>
      </w:rPr>
    </w:lvl>
    <w:lvl w:ilvl="5" w:tplc="196247FA">
      <w:numFmt w:val="bullet"/>
      <w:lvlText w:val="•"/>
      <w:lvlJc w:val="left"/>
      <w:pPr>
        <w:ind w:left="6987" w:hanging="360"/>
      </w:pPr>
      <w:rPr>
        <w:rFonts w:hint="default"/>
        <w:lang w:val="id" w:eastAsia="en-US" w:bidi="ar-SA"/>
      </w:rPr>
    </w:lvl>
    <w:lvl w:ilvl="6" w:tplc="90ACBE9C">
      <w:numFmt w:val="bullet"/>
      <w:lvlText w:val="•"/>
      <w:lvlJc w:val="left"/>
      <w:pPr>
        <w:ind w:left="8220" w:hanging="360"/>
      </w:pPr>
      <w:rPr>
        <w:rFonts w:hint="default"/>
        <w:lang w:val="id" w:eastAsia="en-US" w:bidi="ar-SA"/>
      </w:rPr>
    </w:lvl>
    <w:lvl w:ilvl="7" w:tplc="E7286F40">
      <w:numFmt w:val="bullet"/>
      <w:lvlText w:val="•"/>
      <w:lvlJc w:val="left"/>
      <w:pPr>
        <w:ind w:left="9453" w:hanging="360"/>
      </w:pPr>
      <w:rPr>
        <w:rFonts w:hint="default"/>
        <w:lang w:val="id" w:eastAsia="en-US" w:bidi="ar-SA"/>
      </w:rPr>
    </w:lvl>
    <w:lvl w:ilvl="8" w:tplc="7FE4B19E">
      <w:numFmt w:val="bullet"/>
      <w:lvlText w:val="•"/>
      <w:lvlJc w:val="left"/>
      <w:pPr>
        <w:ind w:left="10687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6AC54311"/>
    <w:multiLevelType w:val="hybridMultilevel"/>
    <w:tmpl w:val="1D964EC4"/>
    <w:lvl w:ilvl="0" w:tplc="0B925D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796" w:hanging="360"/>
      </w:pPr>
    </w:lvl>
    <w:lvl w:ilvl="2" w:tplc="3809001B" w:tentative="1">
      <w:start w:val="1"/>
      <w:numFmt w:val="lowerRoman"/>
      <w:lvlText w:val="%3."/>
      <w:lvlJc w:val="right"/>
      <w:pPr>
        <w:ind w:left="1516" w:hanging="180"/>
      </w:pPr>
    </w:lvl>
    <w:lvl w:ilvl="3" w:tplc="3809000F" w:tentative="1">
      <w:start w:val="1"/>
      <w:numFmt w:val="decimal"/>
      <w:lvlText w:val="%4."/>
      <w:lvlJc w:val="left"/>
      <w:pPr>
        <w:ind w:left="2236" w:hanging="360"/>
      </w:pPr>
    </w:lvl>
    <w:lvl w:ilvl="4" w:tplc="38090019" w:tentative="1">
      <w:start w:val="1"/>
      <w:numFmt w:val="lowerLetter"/>
      <w:lvlText w:val="%5."/>
      <w:lvlJc w:val="left"/>
      <w:pPr>
        <w:ind w:left="2956" w:hanging="360"/>
      </w:pPr>
    </w:lvl>
    <w:lvl w:ilvl="5" w:tplc="3809001B" w:tentative="1">
      <w:start w:val="1"/>
      <w:numFmt w:val="lowerRoman"/>
      <w:lvlText w:val="%6."/>
      <w:lvlJc w:val="right"/>
      <w:pPr>
        <w:ind w:left="3676" w:hanging="180"/>
      </w:pPr>
    </w:lvl>
    <w:lvl w:ilvl="6" w:tplc="3809000F" w:tentative="1">
      <w:start w:val="1"/>
      <w:numFmt w:val="decimal"/>
      <w:lvlText w:val="%7."/>
      <w:lvlJc w:val="left"/>
      <w:pPr>
        <w:ind w:left="4396" w:hanging="360"/>
      </w:pPr>
    </w:lvl>
    <w:lvl w:ilvl="7" w:tplc="38090019" w:tentative="1">
      <w:start w:val="1"/>
      <w:numFmt w:val="lowerLetter"/>
      <w:lvlText w:val="%8."/>
      <w:lvlJc w:val="left"/>
      <w:pPr>
        <w:ind w:left="5116" w:hanging="360"/>
      </w:pPr>
    </w:lvl>
    <w:lvl w:ilvl="8" w:tplc="3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BC8"/>
    <w:rsid w:val="00045AE9"/>
    <w:rsid w:val="00151FAD"/>
    <w:rsid w:val="001A49E3"/>
    <w:rsid w:val="001C695E"/>
    <w:rsid w:val="00306E5F"/>
    <w:rsid w:val="00445166"/>
    <w:rsid w:val="00467ECD"/>
    <w:rsid w:val="00485F52"/>
    <w:rsid w:val="00494870"/>
    <w:rsid w:val="005B3BC8"/>
    <w:rsid w:val="00662F8F"/>
    <w:rsid w:val="00760002"/>
    <w:rsid w:val="0077307F"/>
    <w:rsid w:val="00775DA5"/>
    <w:rsid w:val="008714F7"/>
    <w:rsid w:val="008B2386"/>
    <w:rsid w:val="008E27A8"/>
    <w:rsid w:val="0090201A"/>
    <w:rsid w:val="00936AEF"/>
    <w:rsid w:val="009455D8"/>
    <w:rsid w:val="009E0C33"/>
    <w:rsid w:val="009E2B5C"/>
    <w:rsid w:val="00A3128C"/>
    <w:rsid w:val="00A432F6"/>
    <w:rsid w:val="00A851A4"/>
    <w:rsid w:val="00BD1ECA"/>
    <w:rsid w:val="00BE5DFE"/>
    <w:rsid w:val="00C027A3"/>
    <w:rsid w:val="00C1327D"/>
    <w:rsid w:val="00C56C4D"/>
    <w:rsid w:val="00D9050C"/>
    <w:rsid w:val="00DB6E2C"/>
    <w:rsid w:val="00E47038"/>
    <w:rsid w:val="00E660CD"/>
    <w:rsid w:val="00ED29B3"/>
    <w:rsid w:val="00F72970"/>
    <w:rsid w:val="00F744F5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A1BB9"/>
  <w15:chartTrackingRefBased/>
  <w15:docId w15:val="{DC9364F1-2034-47DB-A079-C35F10E0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C8"/>
  </w:style>
  <w:style w:type="paragraph" w:styleId="Heading1">
    <w:name w:val="heading 1"/>
    <w:basedOn w:val="Normal"/>
    <w:link w:val="Heading1Char"/>
    <w:uiPriority w:val="9"/>
    <w:qFormat/>
    <w:rsid w:val="005B3BC8"/>
    <w:pPr>
      <w:widowControl w:val="0"/>
      <w:autoSpaceDE w:val="0"/>
      <w:autoSpaceDN w:val="0"/>
      <w:spacing w:after="360" w:line="276" w:lineRule="auto"/>
      <w:ind w:left="232"/>
      <w:outlineLvl w:val="0"/>
    </w:pPr>
    <w:rPr>
      <w:rFonts w:ascii="Tahoma" w:eastAsia="Times New Roman" w:hAnsi="Tahoma" w:cs="Times New Roman"/>
      <w:szCs w:val="37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BC8"/>
    <w:rPr>
      <w:rFonts w:ascii="Tahoma" w:eastAsia="Times New Roman" w:hAnsi="Tahoma" w:cs="Times New Roman"/>
      <w:szCs w:val="37"/>
      <w:lang w:val="id"/>
    </w:rPr>
  </w:style>
  <w:style w:type="paragraph" w:styleId="ListParagraph">
    <w:name w:val="List Paragraph"/>
    <w:basedOn w:val="Normal"/>
    <w:link w:val="ListParagraphChar"/>
    <w:uiPriority w:val="34"/>
    <w:qFormat/>
    <w:rsid w:val="005B3BC8"/>
    <w:pPr>
      <w:widowControl w:val="0"/>
      <w:autoSpaceDE w:val="0"/>
      <w:autoSpaceDN w:val="0"/>
      <w:spacing w:before="120" w:after="0" w:line="240" w:lineRule="auto"/>
      <w:ind w:left="1599" w:right="739" w:hanging="284"/>
      <w:jc w:val="both"/>
    </w:pPr>
    <w:rPr>
      <w:rFonts w:ascii="Times New Roman" w:eastAsia="Times New Roman" w:hAnsi="Times New Roman" w:cs="Times New Roman"/>
      <w:lang w:val="id" w:eastAsia="id"/>
    </w:rPr>
  </w:style>
  <w:style w:type="character" w:customStyle="1" w:styleId="ListParagraphChar">
    <w:name w:val="List Paragraph Char"/>
    <w:link w:val="ListParagraph"/>
    <w:uiPriority w:val="34"/>
    <w:locked/>
    <w:rsid w:val="005B3BC8"/>
    <w:rPr>
      <w:rFonts w:ascii="Times New Roman" w:eastAsia="Times New Roman" w:hAnsi="Times New Roman" w:cs="Times New Roman"/>
      <w:lang w:val="id" w:eastAsia="id"/>
    </w:rPr>
  </w:style>
  <w:style w:type="paragraph" w:styleId="BalloonText">
    <w:name w:val="Balloon Text"/>
    <w:basedOn w:val="Normal"/>
    <w:link w:val="BalloonTextChar"/>
    <w:uiPriority w:val="99"/>
    <w:unhideWhenUsed/>
    <w:rsid w:val="005B3BC8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3BC8"/>
    <w:rPr>
      <w:rFonts w:ascii="Tahoma" w:eastAsia="Times New Roman" w:hAnsi="Tahoma" w:cs="Tahoma"/>
      <w:sz w:val="16"/>
      <w:szCs w:val="16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5B3BC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B3B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BodyText">
    <w:name w:val="Body Text"/>
    <w:basedOn w:val="Normal"/>
    <w:link w:val="BodyTextChar"/>
    <w:uiPriority w:val="1"/>
    <w:qFormat/>
    <w:rsid w:val="00C56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C56C4D"/>
    <w:rPr>
      <w:rFonts w:ascii="Times New Roman" w:eastAsia="Times New Roman" w:hAnsi="Times New Roman" w:cs="Times New Roman"/>
      <w:sz w:val="24"/>
      <w:szCs w:val="24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iainkudus.ac.id/index.php/Edukasia/article/viewFile/757/7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urnal.uinbanten.ac.id/index.php/alqalam/article/view/596/86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ejournal.unisnu.ac.id/JSHI/article/view/68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jurnal.unissula.ac.id/index.php/ua/article/view/74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neliti.com/media/publications/168631-ID-penguatan-peran-keluarga-dalam-pembentu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isnawati nurul azizah</cp:lastModifiedBy>
  <cp:revision>5</cp:revision>
  <cp:lastPrinted>2022-03-03T08:24:00Z</cp:lastPrinted>
  <dcterms:created xsi:type="dcterms:W3CDTF">2022-03-03T08:23:00Z</dcterms:created>
  <dcterms:modified xsi:type="dcterms:W3CDTF">2024-03-03T10:40:00Z</dcterms:modified>
</cp:coreProperties>
</file>